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sz w:val="22"/>
        </w:rPr>
      </w:pPr>
      <w:r>
        <w:rPr>
          <w:rFonts w:hint="eastAsia" w:ascii="ＭＳ 明朝" w:hAnsi="ＭＳ 明朝"/>
          <w:sz w:val="22"/>
        </w:rPr>
        <w:t>様式第７号（第８条関係）</w:t>
      </w:r>
    </w:p>
    <w:p>
      <w:pPr>
        <w:pStyle w:val="0"/>
        <w:autoSpaceDE w:val="0"/>
        <w:autoSpaceDN w:val="0"/>
        <w:ind w:firstLine="6950" w:firstLineChars="2850"/>
        <w:rPr>
          <w:rFonts w:hint="default" w:ascii="ＭＳ 明朝" w:hAnsi="ＭＳ 明朝"/>
          <w:sz w:val="22"/>
        </w:rPr>
      </w:pPr>
      <w:r>
        <w:rPr>
          <w:rFonts w:hint="eastAsia" w:ascii="ＭＳ 明朝" w:hAnsi="ＭＳ 明朝"/>
          <w:sz w:val="22"/>
        </w:rPr>
        <w:t>　　年　　月　　日</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（申込先）駒ヶ根市長</w:t>
      </w:r>
    </w:p>
    <w:p>
      <w:pPr>
        <w:pStyle w:val="0"/>
        <w:autoSpaceDE w:val="0"/>
        <w:autoSpaceDN w:val="0"/>
        <w:ind w:firstLine="975" w:firstLineChars="400"/>
        <w:rPr>
          <w:rFonts w:hint="default" w:ascii="ＭＳ 明朝" w:hAnsi="ＭＳ 明朝"/>
          <w:sz w:val="22"/>
        </w:rPr>
      </w:pPr>
      <w:r>
        <w:rPr>
          <w:rFonts w:hint="eastAsia" w:ascii="ＭＳ 明朝" w:hAnsi="ＭＳ 明朝"/>
          <w:sz w:val="22"/>
        </w:rPr>
        <w:t>（　　　　　</w:t>
      </w:r>
      <w:bookmarkStart w:id="0" w:name="_GoBack"/>
      <w:bookmarkEnd w:id="0"/>
      <w:r>
        <w:rPr>
          <w:rFonts w:hint="eastAsia" w:ascii="ＭＳ 明朝" w:hAnsi="ＭＳ 明朝"/>
          <w:sz w:val="22"/>
        </w:rPr>
        <w:t>課）</w:t>
      </w:r>
    </w:p>
    <w:p>
      <w:pPr>
        <w:pStyle w:val="0"/>
        <w:autoSpaceDE w:val="0"/>
        <w:autoSpaceDN w:val="0"/>
        <w:rPr>
          <w:rFonts w:hint="default" w:ascii="ＭＳ 明朝" w:hAnsi="ＭＳ 明朝"/>
          <w:sz w:val="22"/>
        </w:rPr>
      </w:pPr>
      <w:r>
        <w:rPr>
          <w:rFonts w:hint="eastAsia" w:ascii="ＭＳ 明朝" w:hAnsi="ＭＳ 明朝"/>
          <w:sz w:val="22"/>
        </w:rPr>
        <w:t>　　　　　　　　　　　　　　　　　　　　　　　住所</w:t>
      </w:r>
    </w:p>
    <w:p>
      <w:pPr>
        <w:pStyle w:val="0"/>
        <w:autoSpaceDE w:val="0"/>
        <w:autoSpaceDN w:val="0"/>
        <w:rPr>
          <w:rFonts w:hint="default" w:ascii="ＭＳ 明朝" w:hAnsi="ＭＳ 明朝"/>
          <w:sz w:val="22"/>
        </w:rPr>
      </w:pPr>
    </w:p>
    <w:p>
      <w:pPr>
        <w:pStyle w:val="0"/>
        <w:autoSpaceDE w:val="0"/>
        <w:autoSpaceDN w:val="0"/>
        <w:ind w:firstLine="5608" w:firstLineChars="2300"/>
        <w:rPr>
          <w:rFonts w:hint="default" w:ascii="ＭＳ 明朝" w:hAnsi="ＭＳ 明朝"/>
          <w:sz w:val="22"/>
        </w:rPr>
      </w:pPr>
      <w:r>
        <w:rPr>
          <w:rFonts w:hint="eastAsia" w:ascii="ＭＳ 明朝" w:hAnsi="ＭＳ 明朝"/>
          <w:sz w:val="22"/>
        </w:rPr>
        <w:t>氏名　　　　　　　　　　　</w:t>
      </w:r>
      <w:r>
        <w:rPr>
          <w:rFonts w:hint="eastAsia" w:ascii="ＭＳ 明朝" w:hAnsi="ＭＳ 明朝"/>
          <w:sz w:val="22"/>
        </w:rPr>
        <w:t xml:space="preserve"> </w:t>
      </w:r>
      <w:r>
        <w:rPr>
          <w:rFonts w:hint="eastAsia" w:ascii="ＭＳ 明朝" w:hAnsi="ＭＳ 明朝"/>
          <w:sz w:val="22"/>
        </w:rPr>
        <w:t>印</w:t>
      </w:r>
    </w:p>
    <w:p>
      <w:pPr>
        <w:pStyle w:val="0"/>
        <w:autoSpaceDE w:val="0"/>
        <w:autoSpaceDN w:val="0"/>
        <w:rPr>
          <w:rFonts w:hint="default" w:ascii="ＭＳ 明朝" w:hAnsi="ＭＳ 明朝"/>
          <w:sz w:val="22"/>
        </w:rPr>
      </w:pPr>
    </w:p>
    <w:p>
      <w:pPr>
        <w:pStyle w:val="0"/>
        <w:autoSpaceDE w:val="0"/>
        <w:autoSpaceDN w:val="0"/>
        <w:jc w:val="center"/>
        <w:rPr>
          <w:rFonts w:hint="default" w:ascii="ＭＳ 明朝" w:hAnsi="ＭＳ 明朝"/>
          <w:sz w:val="22"/>
        </w:rPr>
      </w:pPr>
      <w:r>
        <w:rPr>
          <w:rFonts w:hint="eastAsia" w:ascii="ＭＳ 明朝" w:hAnsi="ＭＳ 明朝"/>
          <w:sz w:val="22"/>
        </w:rPr>
        <w:t>空き家バンク利用申込書</w:t>
      </w:r>
    </w:p>
    <w:p>
      <w:pPr>
        <w:pStyle w:val="0"/>
        <w:autoSpaceDE w:val="0"/>
        <w:autoSpaceDN w:val="0"/>
        <w:rPr>
          <w:rFonts w:hint="default" w:ascii="ＭＳ 明朝" w:hAnsi="ＭＳ 明朝"/>
          <w:sz w:val="22"/>
        </w:rPr>
      </w:pPr>
    </w:p>
    <w:p>
      <w:pPr>
        <w:pStyle w:val="0"/>
        <w:autoSpaceDE w:val="0"/>
        <w:autoSpaceDN w:val="0"/>
        <w:ind w:firstLine="244" w:firstLineChars="100"/>
        <w:rPr>
          <w:rFonts w:hint="default" w:ascii="ＭＳ 明朝" w:hAnsi="ＭＳ 明朝"/>
          <w:sz w:val="22"/>
        </w:rPr>
      </w:pPr>
      <w:r>
        <w:rPr>
          <w:rFonts w:hint="eastAsia" w:ascii="ＭＳ 明朝" w:hAnsi="ＭＳ 明朝"/>
          <w:sz w:val="22"/>
        </w:rPr>
        <w:t>駒ヶ根市空き家バンク実施要綱第８条の規定により、次のとおり申し込みます。</w:t>
      </w:r>
    </w:p>
    <w:p>
      <w:pPr>
        <w:pStyle w:val="0"/>
        <w:autoSpaceDE w:val="0"/>
        <w:autoSpaceDN w:val="0"/>
        <w:ind w:firstLine="244" w:firstLineChars="100"/>
        <w:rPr>
          <w:rFonts w:hint="default" w:ascii="ＭＳ 明朝" w:hAnsi="ＭＳ 明朝"/>
          <w:sz w:val="22"/>
        </w:rPr>
      </w:pPr>
      <w:r>
        <w:rPr>
          <w:rFonts w:hint="eastAsia" w:ascii="ＭＳ 明朝" w:hAnsi="ＭＳ 明朝"/>
          <w:sz w:val="22"/>
        </w:rPr>
        <w:t>定住に際しては、自然環境、生活文化等に親しむとともに、自治会活動など地域活動に積極的に参加します。</w:t>
      </w:r>
    </w:p>
    <w:p>
      <w:pPr>
        <w:pStyle w:val="0"/>
        <w:autoSpaceDE w:val="0"/>
        <w:autoSpaceDN w:val="0"/>
        <w:rPr>
          <w:rFonts w:hint="default" w:ascii="ＭＳ 明朝" w:hAnsi="ＭＳ 明朝"/>
          <w:sz w:val="22"/>
        </w:rPr>
      </w:pPr>
    </w:p>
    <w:p>
      <w:pPr>
        <w:pStyle w:val="0"/>
        <w:autoSpaceDE w:val="0"/>
        <w:autoSpaceDN w:val="0"/>
        <w:ind w:firstLine="244" w:firstLineChars="100"/>
        <w:rPr>
          <w:rFonts w:hint="default" w:ascii="ＭＳ 明朝" w:hAnsi="ＭＳ 明朝"/>
          <w:sz w:val="22"/>
        </w:rPr>
      </w:pPr>
      <w:r>
        <w:rPr>
          <w:rFonts w:hint="eastAsia" w:ascii="ＭＳ 明朝" w:hAnsi="ＭＳ 明朝"/>
          <w:sz w:val="22"/>
        </w:rPr>
        <w:t>希望物件番号　第　　　　　　　　号</w:t>
      </w:r>
    </w:p>
    <w:p>
      <w:pPr>
        <w:pStyle w:val="0"/>
        <w:autoSpaceDE w:val="0"/>
        <w:autoSpaceDN w:val="0"/>
        <w:rPr>
          <w:rFonts w:hint="default" w:ascii="ＭＳ 明朝" w:hAnsi="ＭＳ 明朝"/>
          <w:sz w:val="22"/>
        </w:rPr>
      </w:pPr>
    </w:p>
    <w:p>
      <w:pPr>
        <w:pStyle w:val="0"/>
        <w:autoSpaceDE w:val="0"/>
        <w:autoSpaceDN w:val="0"/>
        <w:ind w:firstLine="244" w:firstLineChars="100"/>
        <w:rPr>
          <w:rFonts w:hint="default" w:ascii="ＭＳ 明朝" w:hAnsi="ＭＳ 明朝"/>
          <w:sz w:val="22"/>
        </w:rPr>
      </w:pPr>
      <w:r>
        <w:rPr>
          <w:rFonts w:hint="eastAsia" w:ascii="ＭＳ 明朝" w:hAnsi="ＭＳ 明朝"/>
          <w:sz w:val="22"/>
        </w:rPr>
        <w:t>連絡先</w:t>
      </w:r>
    </w:p>
    <w:p>
      <w:pPr>
        <w:pStyle w:val="0"/>
        <w:autoSpaceDE w:val="0"/>
        <w:autoSpaceDN w:val="0"/>
        <w:ind w:firstLine="488" w:firstLineChars="200"/>
        <w:rPr>
          <w:rFonts w:hint="default" w:ascii="ＭＳ 明朝" w:hAnsi="ＭＳ 明朝"/>
          <w:sz w:val="22"/>
        </w:rPr>
      </w:pPr>
      <w:r>
        <w:rPr>
          <w:rFonts w:hint="eastAsia" w:ascii="ＭＳ 明朝" w:hAnsi="ＭＳ 明朝"/>
          <w:sz w:val="22"/>
        </w:rPr>
        <w:t>電話番号　　　　　　－　　　　－　　　携帯　　　　　－　　　　－　　　　　</w:t>
      </w:r>
    </w:p>
    <w:p>
      <w:pPr>
        <w:pStyle w:val="0"/>
        <w:autoSpaceDE w:val="0"/>
        <w:autoSpaceDN w:val="0"/>
        <w:rPr>
          <w:rFonts w:hint="default" w:ascii="ＭＳ 明朝" w:hAnsi="ＭＳ 明朝"/>
          <w:sz w:val="22"/>
        </w:rPr>
      </w:pPr>
    </w:p>
    <w:p>
      <w:pPr>
        <w:pStyle w:val="0"/>
        <w:autoSpaceDE w:val="0"/>
        <w:autoSpaceDN w:val="0"/>
        <w:ind w:firstLine="488" w:firstLineChars="200"/>
        <w:rPr>
          <w:rFonts w:hint="default" w:ascii="ＭＳ 明朝" w:hAnsi="ＭＳ 明朝"/>
          <w:sz w:val="22"/>
        </w:rPr>
      </w:pPr>
      <w:r>
        <w:rPr>
          <w:rFonts w:hint="eastAsia" w:ascii="ＭＳ 明朝" w:hAnsi="ＭＳ 明朝"/>
          <w:sz w:val="22"/>
        </w:rPr>
        <w:t>ＦＡＸ番号　　　　　－　　　　－　　　</w:t>
      </w:r>
      <w:r>
        <w:rPr>
          <w:rFonts w:hint="eastAsia" w:ascii="ＭＳ 明朝" w:hAnsi="ＭＳ 明朝"/>
          <w:sz w:val="22"/>
        </w:rPr>
        <w:t>E-</w:t>
      </w:r>
      <w:r>
        <w:rPr>
          <w:rFonts w:hint="eastAsia" w:ascii="ＭＳ 明朝" w:hAnsi="ＭＳ 明朝"/>
          <w:sz w:val="22"/>
        </w:rPr>
        <w:t>メール　　　　　　　　</w:t>
      </w:r>
    </w:p>
    <w:p>
      <w:pPr>
        <w:pStyle w:val="0"/>
        <w:autoSpaceDE w:val="0"/>
        <w:autoSpaceDN w:val="0"/>
        <w:rPr>
          <w:rFonts w:hint="default" w:ascii="ＭＳ 明朝" w:hAnsi="ＭＳ 明朝"/>
          <w:sz w:val="22"/>
        </w:rPr>
      </w:pPr>
    </w:p>
    <w:p>
      <w:pPr>
        <w:pStyle w:val="0"/>
        <w:autoSpaceDE w:val="0"/>
        <w:autoSpaceDN w:val="0"/>
        <w:ind w:firstLine="244" w:firstLineChars="100"/>
        <w:rPr>
          <w:rFonts w:hint="default" w:ascii="ＭＳ 明朝" w:hAnsi="ＭＳ 明朝"/>
          <w:sz w:val="22"/>
        </w:rPr>
      </w:pPr>
      <w:r>
        <w:rPr>
          <w:rFonts w:hint="eastAsia" w:ascii="ＭＳ 明朝" w:hAnsi="ＭＳ 明朝"/>
          <w:sz w:val="22"/>
        </w:rPr>
        <w:t>居住（予定）者　①氏名（　　　　　　　　）続柄（</w:t>
      </w:r>
      <w:r>
        <w:rPr>
          <w:rFonts w:hint="eastAsia" w:ascii="ＭＳ 明朝" w:hAnsi="ＭＳ 明朝"/>
          <w:sz w:val="22"/>
        </w:rPr>
        <w:t xml:space="preserve"> </w:t>
      </w:r>
      <w:r>
        <w:rPr>
          <w:rFonts w:hint="eastAsia" w:ascii="ＭＳ 明朝" w:hAnsi="ＭＳ 明朝"/>
          <w:sz w:val="22"/>
        </w:rPr>
        <w:t>本人</w:t>
      </w:r>
      <w:r>
        <w:rPr>
          <w:rFonts w:hint="eastAsia" w:ascii="ＭＳ 明朝" w:hAnsi="ＭＳ 明朝"/>
          <w:sz w:val="22"/>
        </w:rPr>
        <w:t xml:space="preserve"> </w:t>
      </w:r>
      <w:r>
        <w:rPr>
          <w:rFonts w:hint="eastAsia" w:ascii="ＭＳ 明朝" w:hAnsi="ＭＳ 明朝"/>
          <w:sz w:val="22"/>
        </w:rPr>
        <w:t>）年齢（　　）歳</w:t>
      </w:r>
    </w:p>
    <w:p>
      <w:pPr>
        <w:pStyle w:val="0"/>
        <w:autoSpaceDE w:val="0"/>
        <w:autoSpaceDN w:val="0"/>
        <w:ind w:firstLine="244" w:firstLineChars="100"/>
        <w:rPr>
          <w:rFonts w:hint="default" w:ascii="ＭＳ 明朝" w:hAnsi="ＭＳ 明朝"/>
          <w:sz w:val="22"/>
        </w:rPr>
      </w:pPr>
      <w:r>
        <w:rPr>
          <w:rFonts w:hint="eastAsia" w:ascii="ＭＳ 明朝" w:hAnsi="ＭＳ 明朝"/>
          <w:sz w:val="22"/>
        </w:rPr>
        <w:t>　　　　　　　　②氏名（　　　　　　　　）続柄（　　　）年齢（　　）歳</w:t>
      </w:r>
    </w:p>
    <w:p>
      <w:pPr>
        <w:pStyle w:val="0"/>
        <w:autoSpaceDE w:val="0"/>
        <w:autoSpaceDN w:val="0"/>
        <w:rPr>
          <w:rFonts w:hint="default" w:ascii="ＭＳ 明朝" w:hAnsi="ＭＳ 明朝"/>
          <w:sz w:val="22"/>
        </w:rPr>
      </w:pPr>
      <w:r>
        <w:rPr>
          <w:rFonts w:hint="eastAsia" w:ascii="ＭＳ 明朝" w:hAnsi="ＭＳ 明朝"/>
          <w:sz w:val="22"/>
        </w:rPr>
        <w:t>　　　　　　　　　③氏名（　　　　　　　　）続柄（　　　）年齢（　　）歳</w:t>
      </w:r>
    </w:p>
    <w:p>
      <w:pPr>
        <w:pStyle w:val="0"/>
        <w:autoSpaceDE w:val="0"/>
        <w:autoSpaceDN w:val="0"/>
        <w:rPr>
          <w:rFonts w:hint="default" w:ascii="ＭＳ 明朝" w:hAnsi="ＭＳ 明朝"/>
          <w:sz w:val="22"/>
        </w:rPr>
      </w:pPr>
      <w:r>
        <w:rPr>
          <w:rFonts w:hint="eastAsia" w:ascii="ＭＳ 明朝" w:hAnsi="ＭＳ 明朝"/>
          <w:sz w:val="22"/>
        </w:rPr>
        <w:t>　　　　　　　　　④氏名（　　　　　　　　）続柄（　　　）年齢（　　）歳</w:t>
      </w:r>
    </w:p>
    <w:p>
      <w:pPr>
        <w:pStyle w:val="0"/>
        <w:autoSpaceDE w:val="0"/>
        <w:autoSpaceDN w:val="0"/>
        <w:ind w:firstLine="244" w:firstLineChars="100"/>
        <w:rPr>
          <w:rFonts w:hint="default" w:ascii="ＭＳ 明朝" w:hAnsi="ＭＳ 明朝"/>
          <w:sz w:val="22"/>
        </w:rPr>
      </w:pPr>
    </w:p>
    <w:p>
      <w:pPr>
        <w:pStyle w:val="0"/>
        <w:autoSpaceDE w:val="0"/>
        <w:autoSpaceDN w:val="0"/>
        <w:ind w:left="732" w:hanging="732" w:hangingChars="300"/>
        <w:rPr>
          <w:rFonts w:hint="default" w:ascii="ＭＳ 明朝" w:hAnsi="ＭＳ 明朝"/>
          <w:sz w:val="22"/>
        </w:rPr>
      </w:pPr>
      <w:r>
        <w:rPr>
          <w:rFonts w:hint="eastAsia" w:ascii="ＭＳ 明朝" w:hAnsi="ＭＳ 明朝"/>
          <w:sz w:val="22"/>
        </w:rPr>
        <w:t>注　⑴　市は、情報の紹介、必要な連絡調整等を行いますが、空き家の所有者等と利用希望者間で行う物件の賃借・売買に関する交渉、契約等に関しての媒介行為は行いません。</w:t>
      </w:r>
    </w:p>
    <w:p>
      <w:pPr>
        <w:pStyle w:val="0"/>
        <w:autoSpaceDE w:val="0"/>
        <w:autoSpaceDN w:val="0"/>
        <w:ind w:left="732" w:hanging="732" w:hangingChars="300"/>
        <w:rPr>
          <w:rFonts w:hint="default" w:ascii="ＭＳ 明朝" w:hAnsi="ＭＳ 明朝"/>
          <w:sz w:val="22"/>
        </w:rPr>
      </w:pPr>
      <w:r>
        <w:rPr>
          <w:rFonts w:hint="eastAsia" w:ascii="ＭＳ 明朝" w:hAnsi="ＭＳ 明朝"/>
          <w:sz w:val="22"/>
        </w:rPr>
        <w:t>　　⑵　一般社団法人長野県宅地建物取引業協会南信支部伊南不動産組合が行う媒介については、宅地建物取引業法（昭和</w:t>
      </w:r>
      <w:r>
        <w:rPr>
          <w:rFonts w:hint="eastAsia" w:ascii="ＭＳ 明朝" w:hAnsi="ＭＳ 明朝"/>
          <w:sz w:val="22"/>
        </w:rPr>
        <w:t>27</w:t>
      </w:r>
      <w:r>
        <w:rPr>
          <w:rFonts w:hint="eastAsia" w:ascii="ＭＳ 明朝" w:hAnsi="ＭＳ 明朝"/>
          <w:sz w:val="22"/>
        </w:rPr>
        <w:t>年法律第</w:t>
      </w:r>
      <w:r>
        <w:rPr>
          <w:rFonts w:hint="eastAsia" w:ascii="ＭＳ 明朝" w:hAnsi="ＭＳ 明朝"/>
          <w:sz w:val="22"/>
        </w:rPr>
        <w:t>176</w:t>
      </w:r>
      <w:r>
        <w:rPr>
          <w:rFonts w:hint="eastAsia" w:ascii="ＭＳ 明朝" w:hAnsi="ＭＳ 明朝"/>
          <w:sz w:val="22"/>
        </w:rPr>
        <w:t>号）第</w:t>
      </w:r>
      <w:r>
        <w:rPr>
          <w:rFonts w:hint="eastAsia" w:ascii="ＭＳ 明朝" w:hAnsi="ＭＳ 明朝"/>
          <w:sz w:val="22"/>
        </w:rPr>
        <w:t>46</w:t>
      </w:r>
      <w:r>
        <w:rPr>
          <w:rFonts w:hint="eastAsia" w:ascii="ＭＳ 明朝" w:hAnsi="ＭＳ 明朝"/>
          <w:sz w:val="22"/>
        </w:rPr>
        <w:t>条の規定に基づく報酬が必要となります。</w:t>
      </w:r>
    </w:p>
    <w:p>
      <w:pPr>
        <w:pStyle w:val="0"/>
        <w:tabs>
          <w:tab w:val="left" w:leader="none" w:pos="476"/>
        </w:tabs>
        <w:autoSpaceDE w:val="0"/>
        <w:autoSpaceDN w:val="0"/>
        <w:ind w:left="685" w:hanging="685" w:hangingChars="281"/>
        <w:rPr>
          <w:rFonts w:hint="default" w:ascii="ＭＳ 明朝" w:hAnsi="ＭＳ 明朝"/>
          <w:sz w:val="22"/>
        </w:rPr>
      </w:pPr>
      <w:r>
        <w:rPr>
          <w:rFonts w:hint="eastAsia" w:ascii="ＭＳ 明朝" w:hAnsi="ＭＳ 明朝"/>
          <w:sz w:val="22"/>
        </w:rPr>
        <w:t>　　⑶　市は、媒介及び契約に関するトラブルには一切関与しません。</w:t>
      </w:r>
    </w:p>
    <w:p>
      <w:pPr>
        <w:pStyle w:val="0"/>
        <w:autoSpaceDE w:val="0"/>
        <w:autoSpaceDN w:val="0"/>
        <w:ind w:left="708" w:leftChars="209" w:hanging="219" w:hangingChars="90"/>
        <w:rPr>
          <w:rFonts w:hint="default" w:ascii="ＭＳ 明朝" w:hAnsi="ＭＳ 明朝"/>
          <w:sz w:val="22"/>
        </w:rPr>
      </w:pPr>
      <w:r>
        <w:rPr>
          <w:rFonts w:hint="eastAsia" w:ascii="ＭＳ 明朝" w:hAnsi="ＭＳ 明朝"/>
          <w:sz w:val="22"/>
        </w:rPr>
        <w:t>⑷　市は、駒ヶ根市個人情報保護条例（平成</w:t>
      </w:r>
      <w:r>
        <w:rPr>
          <w:rFonts w:hint="eastAsia" w:ascii="ＭＳ 明朝" w:hAnsi="ＭＳ 明朝"/>
          <w:sz w:val="22"/>
        </w:rPr>
        <w:t>11</w:t>
      </w:r>
      <w:r>
        <w:rPr>
          <w:rFonts w:hint="eastAsia" w:ascii="ＭＳ 明朝" w:hAnsi="ＭＳ 明朝"/>
          <w:sz w:val="22"/>
        </w:rPr>
        <w:t>年条例第</w:t>
      </w:r>
      <w:r>
        <w:rPr>
          <w:rFonts w:hint="eastAsia" w:ascii="ＭＳ 明朝" w:hAnsi="ＭＳ 明朝"/>
          <w:sz w:val="22"/>
        </w:rPr>
        <w:t>26</w:t>
      </w:r>
      <w:r>
        <w:rPr>
          <w:rFonts w:hint="eastAsia" w:ascii="ＭＳ 明朝" w:hAnsi="ＭＳ 明朝"/>
          <w:sz w:val="22"/>
        </w:rPr>
        <w:t>号）の規定の趣旨に基づき、この申込みにより収集した個人情報は、本事業の目的以外のために利用しません。</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p>
    <w:sectPr>
      <w:pgSz w:w="11906" w:h="16838"/>
      <w:pgMar w:top="1701" w:right="1134" w:bottom="1134" w:left="1418" w:header="851" w:footer="992" w:gutter="0"/>
      <w:cols w:space="720"/>
      <w:textDirection w:val="lrTb"/>
      <w:docGrid w:type="linesAndChars" w:linePitch="341"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493</Words>
  <Characters>223</Characters>
  <Application>JUST Note</Application>
  <Lines>1</Lines>
  <Paragraphs>1</Paragraphs>
  <Company>FM-USER</Company>
  <CharactersWithSpaces>715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駒ヶ根市公平委員会条例の一部を改正する条例</dc:title>
  <dc:creator>北原　忍</dc:creator>
  <cp:lastModifiedBy>桑原 あゆみ</cp:lastModifiedBy>
  <cp:lastPrinted>2016-02-26T06:05:00Z</cp:lastPrinted>
  <dcterms:created xsi:type="dcterms:W3CDTF">2016-03-03T08:03:00Z</dcterms:created>
  <dcterms:modified xsi:type="dcterms:W3CDTF">2022-11-15T05:27:31Z</dcterms:modified>
  <cp:revision>4</cp:revision>
</cp:coreProperties>
</file>