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2A04" w14:textId="77777777" w:rsidR="005070F4" w:rsidRPr="00C60355" w:rsidRDefault="00C60355" w:rsidP="00C60355">
      <w:pPr>
        <w:pStyle w:val="a3"/>
        <w:jc w:val="right"/>
        <w:rPr>
          <w:rFonts w:hAnsi="ＭＳ 明朝"/>
          <w:spacing w:val="5"/>
          <w:sz w:val="24"/>
        </w:rPr>
      </w:pPr>
      <w:r w:rsidRPr="00C60355">
        <w:rPr>
          <w:rFonts w:hAnsi="ＭＳ 明朝" w:hint="eastAsia"/>
          <w:spacing w:val="5"/>
          <w:sz w:val="24"/>
        </w:rPr>
        <w:t xml:space="preserve">危　機　～　連　絡　</w:t>
      </w:r>
    </w:p>
    <w:p w14:paraId="5A38BF68" w14:textId="77777777" w:rsidR="00C60355" w:rsidRPr="00C60355" w:rsidRDefault="001476FF" w:rsidP="00C60355">
      <w:pPr>
        <w:pStyle w:val="a3"/>
        <w:jc w:val="right"/>
        <w:rPr>
          <w:rFonts w:hAnsi="ＭＳ 明朝"/>
          <w:spacing w:val="5"/>
          <w:sz w:val="24"/>
        </w:rPr>
      </w:pPr>
      <w:r>
        <w:rPr>
          <w:rFonts w:hAnsi="ＭＳ 明朝" w:hint="eastAsia"/>
          <w:spacing w:val="5"/>
          <w:sz w:val="24"/>
        </w:rPr>
        <w:t>令和６</w:t>
      </w:r>
      <w:r w:rsidR="00C60355" w:rsidRPr="00C60355">
        <w:rPr>
          <w:rFonts w:hAnsi="ＭＳ 明朝" w:hint="eastAsia"/>
          <w:spacing w:val="5"/>
          <w:sz w:val="24"/>
        </w:rPr>
        <w:t>年</w:t>
      </w:r>
      <w:r w:rsidR="006C7081">
        <w:rPr>
          <w:rFonts w:hAnsi="ＭＳ 明朝" w:hint="eastAsia"/>
          <w:spacing w:val="5"/>
          <w:sz w:val="24"/>
        </w:rPr>
        <w:t>11</w:t>
      </w:r>
      <w:r w:rsidR="000C3ADE">
        <w:rPr>
          <w:rFonts w:hAnsi="ＭＳ 明朝" w:hint="eastAsia"/>
          <w:spacing w:val="5"/>
          <w:sz w:val="24"/>
        </w:rPr>
        <w:t>月</w:t>
      </w:r>
      <w:r w:rsidR="002B4262">
        <w:rPr>
          <w:rFonts w:hAnsi="ＭＳ 明朝" w:hint="eastAsia"/>
          <w:spacing w:val="5"/>
          <w:sz w:val="24"/>
        </w:rPr>
        <w:t>27</w:t>
      </w:r>
      <w:r w:rsidR="00C60355" w:rsidRPr="002B4262">
        <w:rPr>
          <w:rFonts w:hAnsi="ＭＳ 明朝" w:hint="eastAsia"/>
          <w:spacing w:val="5"/>
          <w:sz w:val="24"/>
        </w:rPr>
        <w:t>日</w:t>
      </w:r>
      <w:r w:rsidR="00C60355" w:rsidRPr="00C60355">
        <w:rPr>
          <w:rFonts w:hAnsi="ＭＳ 明朝" w:hint="eastAsia"/>
          <w:spacing w:val="5"/>
          <w:sz w:val="24"/>
        </w:rPr>
        <w:t xml:space="preserve">　</w:t>
      </w:r>
    </w:p>
    <w:p w14:paraId="4E13DE75" w14:textId="77777777" w:rsidR="00C60355" w:rsidRPr="00C60355" w:rsidRDefault="00C60355">
      <w:pPr>
        <w:pStyle w:val="a3"/>
        <w:rPr>
          <w:rFonts w:hAnsi="ＭＳ 明朝"/>
          <w:spacing w:val="5"/>
          <w:sz w:val="24"/>
        </w:rPr>
      </w:pPr>
    </w:p>
    <w:p w14:paraId="6B4A1AFF" w14:textId="77777777" w:rsidR="00C60355" w:rsidRPr="00C60355" w:rsidRDefault="00C60355" w:rsidP="00C60355">
      <w:pPr>
        <w:pStyle w:val="a3"/>
        <w:ind w:firstLineChars="100" w:firstLine="250"/>
        <w:rPr>
          <w:rFonts w:hAnsi="ＭＳ 明朝"/>
          <w:spacing w:val="5"/>
          <w:sz w:val="24"/>
        </w:rPr>
      </w:pPr>
      <w:r w:rsidRPr="00C60355">
        <w:rPr>
          <w:rFonts w:hAnsi="ＭＳ 明朝" w:hint="eastAsia"/>
          <w:spacing w:val="5"/>
          <w:sz w:val="24"/>
        </w:rPr>
        <w:t>区　長　各　位</w:t>
      </w:r>
    </w:p>
    <w:p w14:paraId="14FAA971" w14:textId="77777777" w:rsidR="00C60355" w:rsidRPr="00C60355" w:rsidRDefault="00C60355">
      <w:pPr>
        <w:pStyle w:val="a3"/>
        <w:rPr>
          <w:rFonts w:hAnsi="ＭＳ 明朝"/>
          <w:spacing w:val="5"/>
          <w:sz w:val="24"/>
        </w:rPr>
      </w:pPr>
    </w:p>
    <w:p w14:paraId="6F4310D1" w14:textId="77777777" w:rsidR="00C60355" w:rsidRDefault="00C60355" w:rsidP="00C60355">
      <w:pPr>
        <w:pStyle w:val="a3"/>
        <w:jc w:val="right"/>
        <w:rPr>
          <w:rFonts w:hAnsi="ＭＳ 明朝"/>
          <w:spacing w:val="5"/>
          <w:sz w:val="24"/>
        </w:rPr>
      </w:pPr>
      <w:r w:rsidRPr="00C60355">
        <w:rPr>
          <w:rFonts w:hAnsi="ＭＳ 明朝" w:hint="eastAsia"/>
          <w:spacing w:val="5"/>
          <w:sz w:val="24"/>
        </w:rPr>
        <w:t xml:space="preserve">駒ヶ根市長　伊藤　祐三　</w:t>
      </w:r>
    </w:p>
    <w:p w14:paraId="7AE907AD" w14:textId="77777777" w:rsidR="000C3ADE" w:rsidRPr="00C60355" w:rsidRDefault="000C3ADE" w:rsidP="00C60355">
      <w:pPr>
        <w:pStyle w:val="a3"/>
        <w:jc w:val="right"/>
        <w:rPr>
          <w:rFonts w:hAnsi="ＭＳ 明朝"/>
          <w:spacing w:val="5"/>
          <w:sz w:val="24"/>
        </w:rPr>
      </w:pPr>
      <w:r>
        <w:rPr>
          <w:rFonts w:hAnsi="ＭＳ 明朝" w:hint="eastAsia"/>
          <w:spacing w:val="5"/>
          <w:sz w:val="24"/>
        </w:rPr>
        <w:t>（公印省略）</w:t>
      </w:r>
    </w:p>
    <w:p w14:paraId="58D86B76" w14:textId="77777777" w:rsidR="00C60355" w:rsidRPr="00C60355" w:rsidRDefault="00C60355">
      <w:pPr>
        <w:pStyle w:val="a3"/>
        <w:rPr>
          <w:rFonts w:hAnsi="ＭＳ 明朝"/>
          <w:spacing w:val="5"/>
          <w:sz w:val="24"/>
        </w:rPr>
      </w:pPr>
    </w:p>
    <w:p w14:paraId="019F7233" w14:textId="77777777" w:rsidR="005070F4" w:rsidRPr="00C60355" w:rsidRDefault="005070F4">
      <w:pPr>
        <w:pStyle w:val="a3"/>
        <w:rPr>
          <w:rFonts w:hAnsi="ＭＳ 明朝"/>
          <w:color w:val="000000"/>
          <w:spacing w:val="0"/>
        </w:rPr>
      </w:pPr>
    </w:p>
    <w:p w14:paraId="5CECCA52" w14:textId="77777777" w:rsidR="005070F4" w:rsidRPr="00C60355" w:rsidRDefault="00D30F8D" w:rsidP="00C60355">
      <w:pPr>
        <w:pStyle w:val="a3"/>
        <w:ind w:firstLineChars="300" w:firstLine="810"/>
        <w:rPr>
          <w:rFonts w:hAnsi="ＭＳ 明朝"/>
          <w:color w:val="000000"/>
          <w:spacing w:val="0"/>
          <w:sz w:val="24"/>
        </w:rPr>
      </w:pPr>
      <w:r w:rsidRPr="00C60355">
        <w:rPr>
          <w:rFonts w:hAnsi="ＭＳ 明朝" w:hint="eastAsia"/>
          <w:color w:val="000000"/>
          <w:spacing w:val="15"/>
          <w:sz w:val="24"/>
          <w:szCs w:val="26"/>
        </w:rPr>
        <w:t>令和</w:t>
      </w:r>
      <w:r w:rsidR="001476FF">
        <w:rPr>
          <w:rFonts w:hAnsi="ＭＳ 明朝" w:hint="eastAsia"/>
          <w:color w:val="000000"/>
          <w:spacing w:val="15"/>
          <w:sz w:val="24"/>
          <w:szCs w:val="26"/>
        </w:rPr>
        <w:t>７</w:t>
      </w:r>
      <w:r w:rsidR="009E3F95" w:rsidRPr="00C60355">
        <w:rPr>
          <w:rFonts w:hAnsi="ＭＳ 明朝" w:hint="eastAsia"/>
          <w:color w:val="000000"/>
          <w:spacing w:val="15"/>
          <w:sz w:val="24"/>
          <w:szCs w:val="26"/>
        </w:rPr>
        <w:t>年</w:t>
      </w:r>
      <w:r w:rsidR="005070F4" w:rsidRPr="00C60355">
        <w:rPr>
          <w:rFonts w:hAnsi="ＭＳ 明朝" w:hint="eastAsia"/>
          <w:color w:val="000000"/>
          <w:spacing w:val="15"/>
          <w:sz w:val="24"/>
          <w:szCs w:val="26"/>
        </w:rPr>
        <w:t>度『長野県民交通災害共済』加入促進について（お願い）</w:t>
      </w:r>
    </w:p>
    <w:p w14:paraId="031A83AF" w14:textId="77777777" w:rsidR="005070F4" w:rsidRPr="00C60355" w:rsidRDefault="005070F4">
      <w:pPr>
        <w:pStyle w:val="a3"/>
        <w:rPr>
          <w:rFonts w:hAnsi="ＭＳ 明朝"/>
          <w:color w:val="000000"/>
          <w:spacing w:val="0"/>
        </w:rPr>
      </w:pPr>
    </w:p>
    <w:p w14:paraId="2B3A91FD" w14:textId="77777777" w:rsidR="005070F4" w:rsidRPr="00C60355" w:rsidRDefault="005070F4">
      <w:pPr>
        <w:pStyle w:val="a3"/>
        <w:rPr>
          <w:rFonts w:hAnsi="ＭＳ 明朝"/>
          <w:color w:val="000000"/>
          <w:spacing w:val="0"/>
        </w:rPr>
      </w:pPr>
    </w:p>
    <w:p w14:paraId="00FF6059" w14:textId="77777777" w:rsidR="005070F4" w:rsidRPr="00C60355" w:rsidRDefault="005070F4">
      <w:pPr>
        <w:pStyle w:val="a3"/>
        <w:rPr>
          <w:rFonts w:hAnsi="ＭＳ 明朝"/>
          <w:color w:val="000000"/>
          <w:spacing w:val="0"/>
          <w:sz w:val="24"/>
        </w:rPr>
      </w:pPr>
      <w:r w:rsidRPr="00C60355">
        <w:rPr>
          <w:rFonts w:hAnsi="ＭＳ 明朝"/>
          <w:color w:val="000000"/>
          <w:spacing w:val="5"/>
          <w:sz w:val="24"/>
        </w:rPr>
        <w:t xml:space="preserve">  </w:t>
      </w:r>
      <w:r w:rsidRPr="00C60355">
        <w:rPr>
          <w:rFonts w:hAnsi="ＭＳ 明朝" w:hint="eastAsia"/>
          <w:color w:val="000000"/>
          <w:sz w:val="24"/>
        </w:rPr>
        <w:t>毎年、交通災害共済の加入推進につきましては、区</w:t>
      </w:r>
      <w:r w:rsidR="009346C2" w:rsidRPr="00C60355">
        <w:rPr>
          <w:rFonts w:hAnsi="ＭＳ 明朝" w:hint="eastAsia"/>
          <w:color w:val="000000"/>
          <w:sz w:val="24"/>
        </w:rPr>
        <w:t>長の皆様に格別なご理解とご協力をいただき、深く感謝申し上げます。</w:t>
      </w:r>
    </w:p>
    <w:p w14:paraId="601FDABF" w14:textId="77777777" w:rsidR="002137AE" w:rsidRPr="00C60355" w:rsidRDefault="005070F4">
      <w:pPr>
        <w:pStyle w:val="a3"/>
        <w:rPr>
          <w:rFonts w:hAnsi="ＭＳ 明朝"/>
          <w:sz w:val="24"/>
        </w:rPr>
      </w:pPr>
      <w:r w:rsidRPr="00C60355">
        <w:rPr>
          <w:rFonts w:hAnsi="ＭＳ 明朝"/>
          <w:spacing w:val="5"/>
          <w:sz w:val="24"/>
        </w:rPr>
        <w:t xml:space="preserve">  </w:t>
      </w:r>
      <w:r w:rsidR="002137AE" w:rsidRPr="00C60355">
        <w:rPr>
          <w:rFonts w:hAnsi="ＭＳ 明朝" w:hint="eastAsia"/>
          <w:sz w:val="24"/>
        </w:rPr>
        <w:t>この交通災害共済制度は市民一人ひとりから成り立っていて、会費を納めて会員になった方が、万一交通事故にあった時にお見舞金を支給する制度です。</w:t>
      </w:r>
    </w:p>
    <w:p w14:paraId="4117B5DE" w14:textId="77777777" w:rsidR="005070F4" w:rsidRPr="00C60355" w:rsidRDefault="005070F4" w:rsidP="006C009B">
      <w:pPr>
        <w:pStyle w:val="a3"/>
        <w:rPr>
          <w:rFonts w:hAnsi="ＭＳ 明朝"/>
          <w:color w:val="000000"/>
          <w:sz w:val="24"/>
        </w:rPr>
      </w:pPr>
      <w:r w:rsidRPr="00C60355">
        <w:rPr>
          <w:rFonts w:hAnsi="ＭＳ 明朝"/>
          <w:color w:val="000000"/>
          <w:spacing w:val="5"/>
          <w:sz w:val="24"/>
        </w:rPr>
        <w:t xml:space="preserve">  </w:t>
      </w:r>
      <w:r w:rsidR="006C009B" w:rsidRPr="00C60355">
        <w:rPr>
          <w:rFonts w:hAnsi="ＭＳ 明朝" w:hint="eastAsia"/>
          <w:color w:val="000000"/>
          <w:sz w:val="24"/>
        </w:rPr>
        <w:t>令和</w:t>
      </w:r>
      <w:r w:rsidR="006C009B">
        <w:rPr>
          <w:rFonts w:hAnsi="ＭＳ 明朝" w:hint="eastAsia"/>
          <w:color w:val="000000"/>
          <w:sz w:val="24"/>
        </w:rPr>
        <w:t>６</w:t>
      </w:r>
      <w:r w:rsidR="006C009B" w:rsidRPr="00C60355">
        <w:rPr>
          <w:rFonts w:hAnsi="ＭＳ 明朝" w:hint="eastAsia"/>
          <w:color w:val="000000"/>
          <w:sz w:val="24"/>
        </w:rPr>
        <w:t>年度会員</w:t>
      </w:r>
      <w:r w:rsidR="006C009B">
        <w:rPr>
          <w:rFonts w:hAnsi="ＭＳ 明朝" w:hint="eastAsia"/>
          <w:color w:val="000000"/>
          <w:sz w:val="24"/>
        </w:rPr>
        <w:t>資格は、</w:t>
      </w:r>
      <w:r w:rsidR="009346C2" w:rsidRPr="00C60355">
        <w:rPr>
          <w:rFonts w:hAnsi="ＭＳ 明朝" w:hint="eastAsia"/>
          <w:color w:val="000000"/>
          <w:spacing w:val="5"/>
          <w:sz w:val="24"/>
        </w:rPr>
        <w:t>来年</w:t>
      </w:r>
      <w:r w:rsidRPr="00C60355">
        <w:rPr>
          <w:rFonts w:hAnsi="ＭＳ 明朝" w:hint="eastAsia"/>
          <w:color w:val="000000"/>
          <w:sz w:val="24"/>
        </w:rPr>
        <w:t>３月末をもって</w:t>
      </w:r>
      <w:r w:rsidR="006C009B">
        <w:rPr>
          <w:rFonts w:hAnsi="ＭＳ 明朝" w:hint="eastAsia"/>
          <w:color w:val="000000"/>
          <w:sz w:val="24"/>
        </w:rPr>
        <w:t>終了します。</w:t>
      </w:r>
      <w:r w:rsidR="006C0CAB">
        <w:rPr>
          <w:rFonts w:hAnsi="ＭＳ 明朝" w:hint="eastAsia"/>
          <w:color w:val="000000"/>
          <w:sz w:val="24"/>
        </w:rPr>
        <w:t>来年度も</w:t>
      </w:r>
      <w:r w:rsidR="00CB1FDD" w:rsidRPr="00C60355">
        <w:rPr>
          <w:rFonts w:hAnsi="ＭＳ 明朝" w:hint="eastAsia"/>
          <w:color w:val="000000"/>
          <w:sz w:val="24"/>
        </w:rPr>
        <w:t>多くの</w:t>
      </w:r>
      <w:r w:rsidR="006C0CAB">
        <w:rPr>
          <w:rFonts w:hAnsi="ＭＳ 明朝" w:hint="eastAsia"/>
          <w:color w:val="000000"/>
          <w:sz w:val="24"/>
        </w:rPr>
        <w:t>市民</w:t>
      </w:r>
      <w:r w:rsidRPr="00C60355">
        <w:rPr>
          <w:rFonts w:hAnsi="ＭＳ 明朝" w:hint="eastAsia"/>
          <w:color w:val="000000"/>
          <w:sz w:val="24"/>
        </w:rPr>
        <w:t>が会員となっていただけますよう</w:t>
      </w:r>
      <w:r w:rsidR="006C009B">
        <w:rPr>
          <w:rFonts w:hAnsi="ＭＳ 明朝" w:hint="eastAsia"/>
          <w:color w:val="000000"/>
          <w:sz w:val="24"/>
        </w:rPr>
        <w:t>、</w:t>
      </w:r>
      <w:r w:rsidRPr="00C60355">
        <w:rPr>
          <w:rFonts w:hAnsi="ＭＳ 明朝" w:hint="eastAsia"/>
          <w:color w:val="000000"/>
          <w:sz w:val="24"/>
        </w:rPr>
        <w:t>ご多忙のところ大変恐縮ではございますが、加入取りまとめに特段のご配慮を賜りますようお願い申し上げます。</w:t>
      </w:r>
    </w:p>
    <w:p w14:paraId="45A8DAD8" w14:textId="77777777" w:rsidR="00EC731C" w:rsidRPr="00C60355" w:rsidRDefault="00EC731C">
      <w:pPr>
        <w:pStyle w:val="a3"/>
        <w:rPr>
          <w:rFonts w:hAnsi="ＭＳ 明朝"/>
          <w:color w:val="000000"/>
          <w:sz w:val="24"/>
        </w:rPr>
      </w:pPr>
    </w:p>
    <w:p w14:paraId="79E05819" w14:textId="77777777" w:rsidR="00EC731C" w:rsidRPr="00C60355" w:rsidRDefault="00EC731C" w:rsidP="00EC731C">
      <w:pPr>
        <w:pStyle w:val="a4"/>
        <w:rPr>
          <w:rFonts w:hAnsi="ＭＳ 明朝"/>
          <w:szCs w:val="24"/>
        </w:rPr>
      </w:pPr>
      <w:r w:rsidRPr="00C60355">
        <w:rPr>
          <w:rFonts w:hAnsi="ＭＳ 明朝" w:hint="eastAsia"/>
          <w:szCs w:val="24"/>
        </w:rPr>
        <w:t>記</w:t>
      </w:r>
    </w:p>
    <w:p w14:paraId="2EA0A9CC" w14:textId="77777777" w:rsidR="00EC731C" w:rsidRPr="00C60355" w:rsidRDefault="00EC731C" w:rsidP="00EC731C">
      <w:pPr>
        <w:rPr>
          <w:rFonts w:ascii="ＭＳ 明朝" w:hAnsi="ＭＳ 明朝"/>
          <w:sz w:val="24"/>
        </w:rPr>
      </w:pPr>
    </w:p>
    <w:p w14:paraId="649ED48B" w14:textId="77777777" w:rsidR="00EC731C" w:rsidRPr="00C60355" w:rsidRDefault="00EC731C" w:rsidP="00EC731C">
      <w:pPr>
        <w:rPr>
          <w:rFonts w:ascii="ＭＳ 明朝" w:hAnsi="ＭＳ 明朝"/>
          <w:sz w:val="24"/>
        </w:rPr>
      </w:pPr>
      <w:r w:rsidRPr="00C60355">
        <w:rPr>
          <w:rFonts w:ascii="ＭＳ 明朝" w:hAnsi="ＭＳ 明朝" w:hint="eastAsia"/>
          <w:sz w:val="24"/>
        </w:rPr>
        <w:t xml:space="preserve">１．加入申込書配布　　</w:t>
      </w:r>
      <w:r w:rsidR="00735208" w:rsidRPr="00C60355">
        <w:rPr>
          <w:rFonts w:ascii="ＭＳ 明朝" w:hAnsi="ＭＳ 明朝" w:hint="eastAsia"/>
          <w:sz w:val="24"/>
        </w:rPr>
        <w:t xml:space="preserve">　</w:t>
      </w:r>
      <w:r w:rsidRPr="00C60355">
        <w:rPr>
          <w:rFonts w:ascii="ＭＳ 明朝" w:hAnsi="ＭＳ 明朝" w:hint="eastAsia"/>
          <w:sz w:val="24"/>
        </w:rPr>
        <w:t xml:space="preserve">・・・　</w:t>
      </w:r>
      <w:r w:rsidR="00735208" w:rsidRPr="00C60355">
        <w:rPr>
          <w:rFonts w:ascii="ＭＳ 明朝" w:hAnsi="ＭＳ 明朝" w:hint="eastAsia"/>
          <w:sz w:val="24"/>
        </w:rPr>
        <w:t>１</w:t>
      </w:r>
      <w:r w:rsidRPr="00C60355">
        <w:rPr>
          <w:rFonts w:ascii="ＭＳ 明朝" w:hAnsi="ＭＳ 明朝" w:hint="eastAsia"/>
          <w:sz w:val="24"/>
        </w:rPr>
        <w:t>月定例文書配布時</w:t>
      </w:r>
    </w:p>
    <w:p w14:paraId="3C4CC5BE" w14:textId="77777777" w:rsidR="00EC731C" w:rsidRPr="00C60355" w:rsidRDefault="00EC731C" w:rsidP="00EC731C">
      <w:pPr>
        <w:rPr>
          <w:rFonts w:ascii="ＭＳ 明朝" w:hAnsi="ＭＳ 明朝"/>
          <w:sz w:val="24"/>
        </w:rPr>
      </w:pPr>
    </w:p>
    <w:p w14:paraId="684ADD6B" w14:textId="77777777" w:rsidR="009F3E10" w:rsidRDefault="009F3E10" w:rsidP="00735208">
      <w:pPr>
        <w:rPr>
          <w:rFonts w:ascii="ＭＳ 明朝" w:hAnsi="ＭＳ 明朝"/>
          <w:sz w:val="24"/>
        </w:rPr>
      </w:pPr>
      <w:r>
        <w:rPr>
          <w:rFonts w:ascii="ＭＳ 明朝" w:hAnsi="ＭＳ 明朝" w:hint="eastAsia"/>
          <w:sz w:val="24"/>
        </w:rPr>
        <w:t>２．取りまとめ日程目安</w:t>
      </w:r>
    </w:p>
    <w:tbl>
      <w:tblPr>
        <w:tblW w:w="8113" w:type="dxa"/>
        <w:tblInd w:w="954" w:type="dxa"/>
        <w:tblLook w:val="04A0" w:firstRow="1" w:lastRow="0" w:firstColumn="1" w:lastColumn="0" w:noHBand="0" w:noVBand="1"/>
      </w:tblPr>
      <w:tblGrid>
        <w:gridCol w:w="545"/>
        <w:gridCol w:w="2779"/>
        <w:gridCol w:w="4789"/>
      </w:tblGrid>
      <w:tr w:rsidR="008B148C" w14:paraId="4F3DE764" w14:textId="77777777" w:rsidTr="00E9356C">
        <w:tc>
          <w:tcPr>
            <w:tcW w:w="545" w:type="dxa"/>
            <w:vMerge w:val="restart"/>
            <w:tcBorders>
              <w:top w:val="single" w:sz="4" w:space="0" w:color="FFFFFF"/>
              <w:left w:val="single" w:sz="4" w:space="0" w:color="FFFFFF"/>
              <w:right w:val="dotDash" w:sz="4" w:space="0" w:color="auto"/>
            </w:tcBorders>
            <w:textDirection w:val="tbRlV"/>
          </w:tcPr>
          <w:p w14:paraId="1B1D3215" w14:textId="77777777" w:rsidR="008B148C" w:rsidRPr="006051DC" w:rsidRDefault="002627E2" w:rsidP="00D03FE3">
            <w:pPr>
              <w:pStyle w:val="a6"/>
              <w:snapToGrid w:val="0"/>
              <w:ind w:left="113" w:right="113"/>
              <w:jc w:val="center"/>
              <w:rPr>
                <w:szCs w:val="24"/>
              </w:rPr>
            </w:pPr>
            <w:r>
              <w:rPr>
                <w:rFonts w:hint="eastAsia"/>
                <w:szCs w:val="24"/>
              </w:rPr>
              <w:t>配布・</w:t>
            </w:r>
            <w:r w:rsidR="00D03FE3">
              <w:rPr>
                <w:rFonts w:hint="eastAsia"/>
                <w:szCs w:val="24"/>
              </w:rPr>
              <w:t>集金</w:t>
            </w:r>
          </w:p>
        </w:tc>
        <w:tc>
          <w:tcPr>
            <w:tcW w:w="2779" w:type="dxa"/>
            <w:tcBorders>
              <w:top w:val="dotDash" w:sz="4" w:space="0" w:color="auto"/>
              <w:left w:val="dotDash" w:sz="4" w:space="0" w:color="auto"/>
            </w:tcBorders>
            <w:shd w:val="clear" w:color="auto" w:fill="auto"/>
          </w:tcPr>
          <w:p w14:paraId="4A170BCC" w14:textId="77777777" w:rsidR="008B148C" w:rsidRPr="006051DC" w:rsidRDefault="008B148C" w:rsidP="00B73D42">
            <w:pPr>
              <w:pStyle w:val="a6"/>
              <w:jc w:val="left"/>
              <w:rPr>
                <w:szCs w:val="24"/>
              </w:rPr>
            </w:pPr>
            <w:r w:rsidRPr="006051DC">
              <w:rPr>
                <w:rFonts w:hint="eastAsia"/>
                <w:szCs w:val="24"/>
              </w:rPr>
              <w:t>１月定例</w:t>
            </w:r>
            <w:r w:rsidR="00B73D42">
              <w:rPr>
                <w:rFonts w:hint="eastAsia"/>
                <w:szCs w:val="24"/>
              </w:rPr>
              <w:t>文書</w:t>
            </w:r>
            <w:r w:rsidRPr="006051DC">
              <w:rPr>
                <w:rFonts w:hint="eastAsia"/>
                <w:szCs w:val="24"/>
              </w:rPr>
              <w:t>配布</w:t>
            </w:r>
          </w:p>
        </w:tc>
        <w:tc>
          <w:tcPr>
            <w:tcW w:w="4789" w:type="dxa"/>
            <w:tcBorders>
              <w:top w:val="dotDash" w:sz="4" w:space="0" w:color="auto"/>
              <w:right w:val="dotDash" w:sz="4" w:space="0" w:color="auto"/>
            </w:tcBorders>
            <w:shd w:val="clear" w:color="auto" w:fill="auto"/>
          </w:tcPr>
          <w:p w14:paraId="712C657A" w14:textId="77777777" w:rsidR="008B148C" w:rsidRPr="006051DC" w:rsidRDefault="008B148C" w:rsidP="006051DC">
            <w:pPr>
              <w:pStyle w:val="a6"/>
              <w:jc w:val="left"/>
              <w:rPr>
                <w:szCs w:val="24"/>
              </w:rPr>
            </w:pPr>
            <w:r w:rsidRPr="006051DC">
              <w:rPr>
                <w:rFonts w:hint="eastAsia"/>
                <w:szCs w:val="24"/>
              </w:rPr>
              <w:t>区長</w:t>
            </w:r>
          </w:p>
        </w:tc>
      </w:tr>
      <w:tr w:rsidR="008B148C" w14:paraId="0452A802" w14:textId="77777777" w:rsidTr="00E9356C">
        <w:tc>
          <w:tcPr>
            <w:tcW w:w="545" w:type="dxa"/>
            <w:vMerge/>
            <w:tcBorders>
              <w:left w:val="single" w:sz="4" w:space="0" w:color="FFFFFF"/>
              <w:right w:val="dotDash" w:sz="4" w:space="0" w:color="auto"/>
            </w:tcBorders>
          </w:tcPr>
          <w:p w14:paraId="14E2BABA" w14:textId="77777777" w:rsidR="008B148C" w:rsidRPr="006051DC" w:rsidRDefault="008B148C" w:rsidP="006051DC">
            <w:pPr>
              <w:pStyle w:val="a6"/>
              <w:jc w:val="left"/>
              <w:rPr>
                <w:szCs w:val="24"/>
              </w:rPr>
            </w:pPr>
          </w:p>
        </w:tc>
        <w:tc>
          <w:tcPr>
            <w:tcW w:w="2779" w:type="dxa"/>
            <w:tcBorders>
              <w:left w:val="dotDash" w:sz="4" w:space="0" w:color="auto"/>
            </w:tcBorders>
            <w:shd w:val="clear" w:color="auto" w:fill="auto"/>
          </w:tcPr>
          <w:p w14:paraId="59222B6A" w14:textId="77777777" w:rsidR="008B148C" w:rsidRPr="006051DC" w:rsidRDefault="008B148C" w:rsidP="006051DC">
            <w:pPr>
              <w:pStyle w:val="a6"/>
              <w:jc w:val="left"/>
              <w:rPr>
                <w:szCs w:val="24"/>
              </w:rPr>
            </w:pPr>
          </w:p>
        </w:tc>
        <w:tc>
          <w:tcPr>
            <w:tcW w:w="4789" w:type="dxa"/>
            <w:tcBorders>
              <w:right w:val="dotDash" w:sz="4" w:space="0" w:color="auto"/>
            </w:tcBorders>
            <w:shd w:val="clear" w:color="auto" w:fill="auto"/>
          </w:tcPr>
          <w:p w14:paraId="0EE8640B" w14:textId="77777777" w:rsidR="008B148C" w:rsidRPr="006051DC" w:rsidRDefault="008B148C" w:rsidP="006051DC">
            <w:pPr>
              <w:pStyle w:val="a6"/>
              <w:ind w:firstLineChars="100" w:firstLine="260"/>
              <w:jc w:val="left"/>
              <w:rPr>
                <w:szCs w:val="24"/>
              </w:rPr>
            </w:pPr>
            <w:r w:rsidRPr="006051DC">
              <w:rPr>
                <w:rFonts w:hint="eastAsia"/>
                <w:szCs w:val="24"/>
              </w:rPr>
              <w:t>↓　（各世帯へ加入申込書を配布）</w:t>
            </w:r>
          </w:p>
        </w:tc>
      </w:tr>
      <w:tr w:rsidR="008B148C" w14:paraId="4B62338C" w14:textId="77777777" w:rsidTr="00E9356C">
        <w:tc>
          <w:tcPr>
            <w:tcW w:w="545" w:type="dxa"/>
            <w:vMerge/>
            <w:tcBorders>
              <w:left w:val="single" w:sz="4" w:space="0" w:color="FFFFFF"/>
              <w:right w:val="dotDash" w:sz="4" w:space="0" w:color="auto"/>
            </w:tcBorders>
          </w:tcPr>
          <w:p w14:paraId="7203F611" w14:textId="77777777" w:rsidR="008B148C" w:rsidRPr="006051DC" w:rsidRDefault="008B148C" w:rsidP="006051DC">
            <w:pPr>
              <w:pStyle w:val="a6"/>
              <w:jc w:val="left"/>
              <w:rPr>
                <w:szCs w:val="24"/>
              </w:rPr>
            </w:pPr>
          </w:p>
        </w:tc>
        <w:tc>
          <w:tcPr>
            <w:tcW w:w="2779" w:type="dxa"/>
            <w:tcBorders>
              <w:left w:val="dotDash" w:sz="4" w:space="0" w:color="auto"/>
            </w:tcBorders>
            <w:shd w:val="clear" w:color="auto" w:fill="auto"/>
          </w:tcPr>
          <w:p w14:paraId="1D03E3DD" w14:textId="77777777" w:rsidR="008B148C" w:rsidRPr="006051DC" w:rsidRDefault="008B148C" w:rsidP="006051DC">
            <w:pPr>
              <w:pStyle w:val="a6"/>
              <w:jc w:val="left"/>
              <w:rPr>
                <w:szCs w:val="24"/>
              </w:rPr>
            </w:pPr>
          </w:p>
        </w:tc>
        <w:tc>
          <w:tcPr>
            <w:tcW w:w="4789" w:type="dxa"/>
            <w:tcBorders>
              <w:right w:val="dotDash" w:sz="4" w:space="0" w:color="auto"/>
            </w:tcBorders>
            <w:shd w:val="clear" w:color="auto" w:fill="auto"/>
          </w:tcPr>
          <w:p w14:paraId="3949482A" w14:textId="77777777" w:rsidR="008B148C" w:rsidRPr="006051DC" w:rsidRDefault="008B148C" w:rsidP="006051DC">
            <w:pPr>
              <w:pStyle w:val="a6"/>
              <w:jc w:val="left"/>
              <w:rPr>
                <w:szCs w:val="24"/>
              </w:rPr>
            </w:pPr>
            <w:r w:rsidRPr="006051DC">
              <w:rPr>
                <w:rFonts w:hint="eastAsia"/>
                <w:szCs w:val="24"/>
              </w:rPr>
              <w:t>加入申込者</w:t>
            </w:r>
          </w:p>
        </w:tc>
      </w:tr>
      <w:tr w:rsidR="008B148C" w14:paraId="6BFB6E47" w14:textId="77777777" w:rsidTr="00E9356C">
        <w:tc>
          <w:tcPr>
            <w:tcW w:w="545" w:type="dxa"/>
            <w:vMerge/>
            <w:tcBorders>
              <w:left w:val="single" w:sz="4" w:space="0" w:color="FFFFFF"/>
              <w:right w:val="dotDash" w:sz="4" w:space="0" w:color="auto"/>
            </w:tcBorders>
          </w:tcPr>
          <w:p w14:paraId="116055DB" w14:textId="77777777" w:rsidR="008B148C" w:rsidRPr="006051DC" w:rsidRDefault="008B148C" w:rsidP="006051DC">
            <w:pPr>
              <w:pStyle w:val="a6"/>
              <w:jc w:val="left"/>
              <w:rPr>
                <w:szCs w:val="24"/>
              </w:rPr>
            </w:pPr>
          </w:p>
        </w:tc>
        <w:tc>
          <w:tcPr>
            <w:tcW w:w="2779" w:type="dxa"/>
            <w:tcBorders>
              <w:left w:val="dotDash" w:sz="4" w:space="0" w:color="auto"/>
            </w:tcBorders>
            <w:shd w:val="clear" w:color="auto" w:fill="auto"/>
          </w:tcPr>
          <w:p w14:paraId="37CA7DCA" w14:textId="77777777" w:rsidR="008B148C" w:rsidRPr="006051DC" w:rsidRDefault="008B148C" w:rsidP="006051DC">
            <w:pPr>
              <w:pStyle w:val="a6"/>
              <w:jc w:val="left"/>
              <w:rPr>
                <w:szCs w:val="24"/>
              </w:rPr>
            </w:pPr>
          </w:p>
        </w:tc>
        <w:tc>
          <w:tcPr>
            <w:tcW w:w="4789" w:type="dxa"/>
            <w:tcBorders>
              <w:right w:val="dotDash" w:sz="4" w:space="0" w:color="auto"/>
            </w:tcBorders>
            <w:shd w:val="clear" w:color="auto" w:fill="auto"/>
          </w:tcPr>
          <w:p w14:paraId="6E486FF1" w14:textId="77777777" w:rsidR="008B148C" w:rsidRPr="006051DC" w:rsidRDefault="008B148C" w:rsidP="006051DC">
            <w:pPr>
              <w:pStyle w:val="a6"/>
              <w:ind w:firstLineChars="100" w:firstLine="260"/>
              <w:jc w:val="left"/>
              <w:rPr>
                <w:szCs w:val="24"/>
              </w:rPr>
            </w:pPr>
            <w:r w:rsidRPr="006051DC">
              <w:rPr>
                <w:rFonts w:hint="eastAsia"/>
                <w:szCs w:val="24"/>
              </w:rPr>
              <w:t>↓　（申込書と会費を提出）</w:t>
            </w:r>
          </w:p>
        </w:tc>
      </w:tr>
      <w:tr w:rsidR="008B148C" w14:paraId="1DBC4A89" w14:textId="77777777" w:rsidTr="00E9356C">
        <w:tc>
          <w:tcPr>
            <w:tcW w:w="545" w:type="dxa"/>
            <w:vMerge/>
            <w:tcBorders>
              <w:left w:val="single" w:sz="4" w:space="0" w:color="FFFFFF"/>
              <w:right w:val="dotDash" w:sz="4" w:space="0" w:color="auto"/>
            </w:tcBorders>
          </w:tcPr>
          <w:p w14:paraId="27C29234" w14:textId="77777777" w:rsidR="008B148C" w:rsidRPr="006051DC" w:rsidRDefault="008B148C" w:rsidP="006051DC">
            <w:pPr>
              <w:pStyle w:val="a6"/>
              <w:jc w:val="left"/>
              <w:rPr>
                <w:szCs w:val="24"/>
              </w:rPr>
            </w:pPr>
          </w:p>
        </w:tc>
        <w:tc>
          <w:tcPr>
            <w:tcW w:w="2779" w:type="dxa"/>
            <w:tcBorders>
              <w:left w:val="dotDash" w:sz="4" w:space="0" w:color="auto"/>
            </w:tcBorders>
            <w:shd w:val="clear" w:color="auto" w:fill="auto"/>
          </w:tcPr>
          <w:p w14:paraId="6E6FAAD5" w14:textId="77777777" w:rsidR="008B148C" w:rsidRPr="006051DC" w:rsidRDefault="008B148C" w:rsidP="006051DC">
            <w:pPr>
              <w:pStyle w:val="a6"/>
              <w:jc w:val="left"/>
              <w:rPr>
                <w:szCs w:val="24"/>
              </w:rPr>
            </w:pPr>
          </w:p>
        </w:tc>
        <w:tc>
          <w:tcPr>
            <w:tcW w:w="4789" w:type="dxa"/>
            <w:tcBorders>
              <w:right w:val="dotDash" w:sz="4" w:space="0" w:color="auto"/>
            </w:tcBorders>
            <w:shd w:val="clear" w:color="auto" w:fill="auto"/>
          </w:tcPr>
          <w:p w14:paraId="4CF99454" w14:textId="77777777" w:rsidR="008B148C" w:rsidRPr="006051DC" w:rsidRDefault="008B148C" w:rsidP="006051DC">
            <w:pPr>
              <w:pStyle w:val="a6"/>
              <w:jc w:val="left"/>
              <w:rPr>
                <w:szCs w:val="24"/>
              </w:rPr>
            </w:pPr>
            <w:r w:rsidRPr="006051DC">
              <w:rPr>
                <w:rFonts w:hint="eastAsia"/>
                <w:szCs w:val="24"/>
              </w:rPr>
              <w:t>隣組長・常会長</w:t>
            </w:r>
          </w:p>
        </w:tc>
      </w:tr>
      <w:tr w:rsidR="008B148C" w14:paraId="0AE4AF38" w14:textId="77777777" w:rsidTr="00E9356C">
        <w:tc>
          <w:tcPr>
            <w:tcW w:w="545" w:type="dxa"/>
            <w:vMerge/>
            <w:tcBorders>
              <w:left w:val="single" w:sz="4" w:space="0" w:color="FFFFFF"/>
              <w:right w:val="dotDash" w:sz="4" w:space="0" w:color="auto"/>
            </w:tcBorders>
          </w:tcPr>
          <w:p w14:paraId="5B843273" w14:textId="77777777" w:rsidR="008B148C" w:rsidRPr="006051DC" w:rsidRDefault="008B148C" w:rsidP="006051DC">
            <w:pPr>
              <w:pStyle w:val="a6"/>
              <w:jc w:val="left"/>
              <w:rPr>
                <w:szCs w:val="24"/>
              </w:rPr>
            </w:pPr>
          </w:p>
        </w:tc>
        <w:tc>
          <w:tcPr>
            <w:tcW w:w="2779" w:type="dxa"/>
            <w:tcBorders>
              <w:left w:val="dotDash" w:sz="4" w:space="0" w:color="auto"/>
            </w:tcBorders>
            <w:shd w:val="clear" w:color="auto" w:fill="auto"/>
          </w:tcPr>
          <w:p w14:paraId="799046F5" w14:textId="77777777" w:rsidR="008B148C" w:rsidRPr="006051DC" w:rsidRDefault="008B148C" w:rsidP="006051DC">
            <w:pPr>
              <w:pStyle w:val="a6"/>
              <w:jc w:val="left"/>
              <w:rPr>
                <w:szCs w:val="24"/>
              </w:rPr>
            </w:pPr>
          </w:p>
        </w:tc>
        <w:tc>
          <w:tcPr>
            <w:tcW w:w="4789" w:type="dxa"/>
            <w:tcBorders>
              <w:right w:val="dotDash" w:sz="4" w:space="0" w:color="auto"/>
            </w:tcBorders>
            <w:shd w:val="clear" w:color="auto" w:fill="auto"/>
          </w:tcPr>
          <w:p w14:paraId="2EFF1566" w14:textId="77777777" w:rsidR="008B148C" w:rsidRPr="006051DC" w:rsidRDefault="008B148C" w:rsidP="006051DC">
            <w:pPr>
              <w:pStyle w:val="a6"/>
              <w:jc w:val="left"/>
              <w:rPr>
                <w:szCs w:val="24"/>
              </w:rPr>
            </w:pPr>
            <w:r w:rsidRPr="006051DC">
              <w:rPr>
                <w:rFonts w:hint="eastAsia"/>
                <w:szCs w:val="24"/>
              </w:rPr>
              <w:t xml:space="preserve">　↓</w:t>
            </w:r>
          </w:p>
        </w:tc>
      </w:tr>
      <w:tr w:rsidR="008B148C" w14:paraId="51A144CE" w14:textId="77777777" w:rsidTr="00E9356C">
        <w:tc>
          <w:tcPr>
            <w:tcW w:w="545" w:type="dxa"/>
            <w:vMerge/>
            <w:tcBorders>
              <w:left w:val="single" w:sz="4" w:space="0" w:color="FFFFFF"/>
              <w:right w:val="dotDash" w:sz="4" w:space="0" w:color="auto"/>
            </w:tcBorders>
          </w:tcPr>
          <w:p w14:paraId="02229D90" w14:textId="77777777" w:rsidR="008B148C" w:rsidRPr="006051DC" w:rsidRDefault="008B148C" w:rsidP="006051DC">
            <w:pPr>
              <w:pStyle w:val="a6"/>
              <w:jc w:val="left"/>
              <w:rPr>
                <w:rFonts w:hAnsi="ＭＳ 明朝"/>
              </w:rPr>
            </w:pPr>
          </w:p>
        </w:tc>
        <w:tc>
          <w:tcPr>
            <w:tcW w:w="2779" w:type="dxa"/>
            <w:tcBorders>
              <w:left w:val="dotDash" w:sz="4" w:space="0" w:color="auto"/>
            </w:tcBorders>
            <w:shd w:val="clear" w:color="auto" w:fill="auto"/>
          </w:tcPr>
          <w:p w14:paraId="050342DB" w14:textId="77777777" w:rsidR="008B148C" w:rsidRPr="006051DC" w:rsidRDefault="008B148C" w:rsidP="006051DC">
            <w:pPr>
              <w:pStyle w:val="a6"/>
              <w:jc w:val="left"/>
              <w:rPr>
                <w:szCs w:val="24"/>
              </w:rPr>
            </w:pPr>
            <w:r w:rsidRPr="006051DC">
              <w:rPr>
                <w:rFonts w:hAnsi="ＭＳ 明朝" w:hint="eastAsia"/>
              </w:rPr>
              <w:t>２月14日（金）まで</w:t>
            </w:r>
          </w:p>
        </w:tc>
        <w:tc>
          <w:tcPr>
            <w:tcW w:w="4789" w:type="dxa"/>
            <w:tcBorders>
              <w:right w:val="dotDash" w:sz="4" w:space="0" w:color="auto"/>
            </w:tcBorders>
            <w:shd w:val="clear" w:color="auto" w:fill="auto"/>
          </w:tcPr>
          <w:p w14:paraId="69287F1C" w14:textId="77777777" w:rsidR="008B148C" w:rsidRPr="006051DC" w:rsidRDefault="008B148C" w:rsidP="006051DC">
            <w:pPr>
              <w:pStyle w:val="a6"/>
              <w:jc w:val="left"/>
              <w:rPr>
                <w:szCs w:val="24"/>
              </w:rPr>
            </w:pPr>
            <w:r w:rsidRPr="006051DC">
              <w:rPr>
                <w:rFonts w:hAnsi="ＭＳ 明朝" w:hint="eastAsia"/>
              </w:rPr>
              <w:t>自治組合長へ提出</w:t>
            </w:r>
          </w:p>
        </w:tc>
      </w:tr>
      <w:tr w:rsidR="008B148C" w14:paraId="7F79FC86" w14:textId="77777777" w:rsidTr="00E9356C">
        <w:tc>
          <w:tcPr>
            <w:tcW w:w="545" w:type="dxa"/>
            <w:vMerge/>
            <w:tcBorders>
              <w:left w:val="single" w:sz="4" w:space="0" w:color="FFFFFF"/>
              <w:right w:val="dotDash" w:sz="4" w:space="0" w:color="auto"/>
            </w:tcBorders>
          </w:tcPr>
          <w:p w14:paraId="32D9761E" w14:textId="77777777" w:rsidR="008B148C" w:rsidRPr="006051DC" w:rsidRDefault="008B148C" w:rsidP="006051DC">
            <w:pPr>
              <w:pStyle w:val="a6"/>
              <w:jc w:val="left"/>
              <w:rPr>
                <w:szCs w:val="24"/>
              </w:rPr>
            </w:pPr>
          </w:p>
        </w:tc>
        <w:tc>
          <w:tcPr>
            <w:tcW w:w="2779" w:type="dxa"/>
            <w:tcBorders>
              <w:left w:val="dotDash" w:sz="4" w:space="0" w:color="auto"/>
            </w:tcBorders>
            <w:shd w:val="clear" w:color="auto" w:fill="auto"/>
          </w:tcPr>
          <w:p w14:paraId="5B952A39" w14:textId="77777777" w:rsidR="008B148C" w:rsidRPr="006051DC" w:rsidRDefault="008B148C" w:rsidP="006051DC">
            <w:pPr>
              <w:pStyle w:val="a6"/>
              <w:jc w:val="left"/>
              <w:rPr>
                <w:szCs w:val="24"/>
              </w:rPr>
            </w:pPr>
          </w:p>
        </w:tc>
        <w:tc>
          <w:tcPr>
            <w:tcW w:w="4789" w:type="dxa"/>
            <w:tcBorders>
              <w:right w:val="dotDash" w:sz="4" w:space="0" w:color="auto"/>
            </w:tcBorders>
            <w:shd w:val="clear" w:color="auto" w:fill="auto"/>
          </w:tcPr>
          <w:p w14:paraId="0481B7EF" w14:textId="77777777" w:rsidR="008B148C" w:rsidRPr="006051DC" w:rsidRDefault="008B148C" w:rsidP="006051DC">
            <w:pPr>
              <w:pStyle w:val="a6"/>
              <w:jc w:val="left"/>
              <w:rPr>
                <w:szCs w:val="24"/>
              </w:rPr>
            </w:pPr>
            <w:r w:rsidRPr="006051DC">
              <w:rPr>
                <w:rFonts w:hAnsi="ＭＳ 明朝" w:hint="eastAsia"/>
              </w:rPr>
              <w:t xml:space="preserve">　↓</w:t>
            </w:r>
          </w:p>
        </w:tc>
      </w:tr>
      <w:tr w:rsidR="008B148C" w14:paraId="09CD00CD" w14:textId="77777777" w:rsidTr="00E9356C">
        <w:tc>
          <w:tcPr>
            <w:tcW w:w="545" w:type="dxa"/>
            <w:vMerge/>
            <w:tcBorders>
              <w:left w:val="single" w:sz="4" w:space="0" w:color="FFFFFF"/>
              <w:bottom w:val="single" w:sz="4" w:space="0" w:color="FFFFFF"/>
              <w:right w:val="dotDash" w:sz="4" w:space="0" w:color="auto"/>
            </w:tcBorders>
          </w:tcPr>
          <w:p w14:paraId="05D9A36F" w14:textId="77777777" w:rsidR="008B148C" w:rsidRPr="006051DC" w:rsidRDefault="008B148C" w:rsidP="006051DC">
            <w:pPr>
              <w:pStyle w:val="a6"/>
              <w:jc w:val="left"/>
              <w:rPr>
                <w:rFonts w:hAnsi="ＭＳ 明朝"/>
              </w:rPr>
            </w:pPr>
          </w:p>
        </w:tc>
        <w:tc>
          <w:tcPr>
            <w:tcW w:w="2779" w:type="dxa"/>
            <w:tcBorders>
              <w:left w:val="dotDash" w:sz="4" w:space="0" w:color="auto"/>
              <w:bottom w:val="dotDash" w:sz="4" w:space="0" w:color="auto"/>
            </w:tcBorders>
            <w:shd w:val="clear" w:color="auto" w:fill="auto"/>
          </w:tcPr>
          <w:p w14:paraId="095F8B74" w14:textId="77777777" w:rsidR="008B148C" w:rsidRPr="006051DC" w:rsidRDefault="008B148C" w:rsidP="006051DC">
            <w:pPr>
              <w:pStyle w:val="a6"/>
              <w:jc w:val="left"/>
              <w:rPr>
                <w:szCs w:val="24"/>
              </w:rPr>
            </w:pPr>
            <w:r w:rsidRPr="006051DC">
              <w:rPr>
                <w:rFonts w:hAnsi="ＭＳ 明朝" w:hint="eastAsia"/>
              </w:rPr>
              <w:t>２月21日（金）まで</w:t>
            </w:r>
          </w:p>
        </w:tc>
        <w:tc>
          <w:tcPr>
            <w:tcW w:w="4789" w:type="dxa"/>
            <w:tcBorders>
              <w:bottom w:val="dotDash" w:sz="4" w:space="0" w:color="auto"/>
              <w:right w:val="dotDash" w:sz="4" w:space="0" w:color="auto"/>
            </w:tcBorders>
            <w:shd w:val="clear" w:color="auto" w:fill="auto"/>
          </w:tcPr>
          <w:p w14:paraId="3175A879" w14:textId="77777777" w:rsidR="008B148C" w:rsidRPr="006051DC" w:rsidRDefault="008B148C" w:rsidP="006051DC">
            <w:pPr>
              <w:pStyle w:val="a6"/>
              <w:jc w:val="left"/>
              <w:rPr>
                <w:szCs w:val="24"/>
              </w:rPr>
            </w:pPr>
            <w:r w:rsidRPr="006051DC">
              <w:rPr>
                <w:rFonts w:hAnsi="ＭＳ 明朝" w:hint="eastAsia"/>
              </w:rPr>
              <w:t>区長へ提出</w:t>
            </w:r>
          </w:p>
        </w:tc>
      </w:tr>
      <w:tr w:rsidR="008B148C" w14:paraId="1399D57D" w14:textId="77777777" w:rsidTr="00E9356C">
        <w:tc>
          <w:tcPr>
            <w:tcW w:w="545" w:type="dxa"/>
            <w:tcBorders>
              <w:top w:val="single" w:sz="4" w:space="0" w:color="FFFFFF"/>
              <w:bottom w:val="single" w:sz="4" w:space="0" w:color="FFFFFF"/>
            </w:tcBorders>
          </w:tcPr>
          <w:p w14:paraId="18A47FF5" w14:textId="77777777" w:rsidR="008B148C" w:rsidRPr="006051DC" w:rsidRDefault="008B148C" w:rsidP="006051DC">
            <w:pPr>
              <w:pStyle w:val="a6"/>
              <w:jc w:val="left"/>
              <w:rPr>
                <w:rFonts w:hAnsi="ＭＳ 明朝"/>
              </w:rPr>
            </w:pPr>
          </w:p>
        </w:tc>
        <w:tc>
          <w:tcPr>
            <w:tcW w:w="2779" w:type="dxa"/>
            <w:tcBorders>
              <w:top w:val="dotDash" w:sz="4" w:space="0" w:color="auto"/>
              <w:bottom w:val="dotDash" w:sz="4" w:space="0" w:color="auto"/>
            </w:tcBorders>
            <w:shd w:val="clear" w:color="auto" w:fill="auto"/>
          </w:tcPr>
          <w:p w14:paraId="79CD986A" w14:textId="77777777" w:rsidR="008B148C" w:rsidRPr="006051DC" w:rsidRDefault="008B148C" w:rsidP="006051DC">
            <w:pPr>
              <w:pStyle w:val="a6"/>
              <w:jc w:val="left"/>
              <w:rPr>
                <w:rFonts w:hAnsi="ＭＳ 明朝"/>
              </w:rPr>
            </w:pPr>
          </w:p>
        </w:tc>
        <w:tc>
          <w:tcPr>
            <w:tcW w:w="4789" w:type="dxa"/>
            <w:tcBorders>
              <w:top w:val="dotDash" w:sz="4" w:space="0" w:color="auto"/>
              <w:bottom w:val="dotDash" w:sz="4" w:space="0" w:color="auto"/>
            </w:tcBorders>
            <w:shd w:val="clear" w:color="auto" w:fill="auto"/>
          </w:tcPr>
          <w:p w14:paraId="5F5D2679" w14:textId="77777777" w:rsidR="008B148C" w:rsidRPr="006051DC" w:rsidRDefault="008B148C" w:rsidP="006051DC">
            <w:pPr>
              <w:pStyle w:val="a6"/>
              <w:jc w:val="left"/>
              <w:rPr>
                <w:rFonts w:hAnsi="ＭＳ 明朝"/>
              </w:rPr>
            </w:pPr>
          </w:p>
        </w:tc>
      </w:tr>
      <w:tr w:rsidR="008B148C" w14:paraId="4A965FCF" w14:textId="77777777" w:rsidTr="00E9356C">
        <w:tc>
          <w:tcPr>
            <w:tcW w:w="545" w:type="dxa"/>
            <w:vMerge w:val="restart"/>
            <w:tcBorders>
              <w:top w:val="single" w:sz="4" w:space="0" w:color="FFFFFF"/>
              <w:left w:val="single" w:sz="4" w:space="0" w:color="FFFFFF"/>
              <w:right w:val="dotDash" w:sz="4" w:space="0" w:color="auto"/>
            </w:tcBorders>
            <w:textDirection w:val="tbRlV"/>
          </w:tcPr>
          <w:p w14:paraId="0F9FD49C" w14:textId="77777777" w:rsidR="008B148C" w:rsidRDefault="002627E2" w:rsidP="002627E2">
            <w:pPr>
              <w:pStyle w:val="a6"/>
              <w:ind w:left="113" w:right="113"/>
              <w:jc w:val="center"/>
              <w:rPr>
                <w:rFonts w:hAnsi="ＭＳ 明朝"/>
              </w:rPr>
            </w:pPr>
            <w:r>
              <w:rPr>
                <w:rFonts w:hAnsi="ＭＳ 明朝" w:hint="eastAsia"/>
              </w:rPr>
              <w:t>納入</w:t>
            </w:r>
          </w:p>
        </w:tc>
        <w:tc>
          <w:tcPr>
            <w:tcW w:w="2779" w:type="dxa"/>
            <w:tcBorders>
              <w:top w:val="dotDash" w:sz="4" w:space="0" w:color="auto"/>
              <w:left w:val="dotDash" w:sz="4" w:space="0" w:color="auto"/>
            </w:tcBorders>
            <w:shd w:val="clear" w:color="auto" w:fill="auto"/>
          </w:tcPr>
          <w:p w14:paraId="01AC20FE" w14:textId="77777777" w:rsidR="008B148C" w:rsidRPr="006051DC" w:rsidRDefault="008B148C" w:rsidP="006051DC">
            <w:pPr>
              <w:pStyle w:val="a6"/>
              <w:jc w:val="left"/>
              <w:rPr>
                <w:rFonts w:hAnsi="ＭＳ 明朝"/>
              </w:rPr>
            </w:pPr>
            <w:r>
              <w:rPr>
                <w:rFonts w:hAnsi="ＭＳ 明朝" w:hint="eastAsia"/>
              </w:rPr>
              <w:t>２月28日（金）まで</w:t>
            </w:r>
          </w:p>
        </w:tc>
        <w:tc>
          <w:tcPr>
            <w:tcW w:w="4789" w:type="dxa"/>
            <w:tcBorders>
              <w:top w:val="dotDash" w:sz="4" w:space="0" w:color="auto"/>
              <w:right w:val="dotDash" w:sz="4" w:space="0" w:color="auto"/>
            </w:tcBorders>
            <w:shd w:val="clear" w:color="auto" w:fill="auto"/>
          </w:tcPr>
          <w:p w14:paraId="437A6C37" w14:textId="77777777" w:rsidR="008B148C" w:rsidRPr="006051DC" w:rsidRDefault="008B148C" w:rsidP="006051DC">
            <w:pPr>
              <w:pStyle w:val="a6"/>
              <w:jc w:val="left"/>
              <w:rPr>
                <w:rFonts w:hAnsi="ＭＳ 明朝"/>
              </w:rPr>
            </w:pPr>
            <w:r w:rsidRPr="006051DC">
              <w:rPr>
                <w:rFonts w:hAnsi="ＭＳ 明朝" w:hint="eastAsia"/>
              </w:rPr>
              <w:t>会費を市内金融機関で納入</w:t>
            </w:r>
          </w:p>
        </w:tc>
      </w:tr>
      <w:tr w:rsidR="008B148C" w14:paraId="2D130482" w14:textId="77777777" w:rsidTr="00E9356C">
        <w:tc>
          <w:tcPr>
            <w:tcW w:w="545" w:type="dxa"/>
            <w:vMerge/>
            <w:tcBorders>
              <w:left w:val="single" w:sz="4" w:space="0" w:color="FFFFFF"/>
              <w:right w:val="dotDash" w:sz="4" w:space="0" w:color="auto"/>
            </w:tcBorders>
          </w:tcPr>
          <w:p w14:paraId="05E67347" w14:textId="77777777" w:rsidR="008B148C" w:rsidRPr="006051DC" w:rsidRDefault="008B148C" w:rsidP="006051DC">
            <w:pPr>
              <w:pStyle w:val="a6"/>
              <w:jc w:val="left"/>
              <w:rPr>
                <w:rFonts w:hAnsi="ＭＳ 明朝"/>
              </w:rPr>
            </w:pPr>
          </w:p>
        </w:tc>
        <w:tc>
          <w:tcPr>
            <w:tcW w:w="2779" w:type="dxa"/>
            <w:tcBorders>
              <w:left w:val="dotDash" w:sz="4" w:space="0" w:color="auto"/>
            </w:tcBorders>
            <w:shd w:val="clear" w:color="auto" w:fill="auto"/>
          </w:tcPr>
          <w:p w14:paraId="74E10D8F" w14:textId="77777777" w:rsidR="008B148C" w:rsidRPr="006051DC" w:rsidRDefault="008B148C" w:rsidP="006051DC">
            <w:pPr>
              <w:pStyle w:val="a6"/>
              <w:jc w:val="left"/>
              <w:rPr>
                <w:rFonts w:hAnsi="ＭＳ 明朝"/>
              </w:rPr>
            </w:pPr>
          </w:p>
        </w:tc>
        <w:tc>
          <w:tcPr>
            <w:tcW w:w="4789" w:type="dxa"/>
            <w:tcBorders>
              <w:right w:val="dotDash" w:sz="4" w:space="0" w:color="auto"/>
            </w:tcBorders>
            <w:shd w:val="clear" w:color="auto" w:fill="auto"/>
          </w:tcPr>
          <w:p w14:paraId="78D20B93" w14:textId="77777777" w:rsidR="008B148C" w:rsidRPr="006051DC" w:rsidRDefault="008B148C" w:rsidP="006051DC">
            <w:pPr>
              <w:pStyle w:val="a6"/>
              <w:jc w:val="left"/>
              <w:rPr>
                <w:rFonts w:hAnsi="ＭＳ 明朝"/>
              </w:rPr>
            </w:pPr>
            <w:r w:rsidRPr="006051DC">
              <w:rPr>
                <w:rFonts w:hAnsi="ＭＳ 明朝" w:hint="eastAsia"/>
              </w:rPr>
              <w:t xml:space="preserve">　↓</w:t>
            </w:r>
          </w:p>
        </w:tc>
      </w:tr>
      <w:tr w:rsidR="008B148C" w14:paraId="0719D21E" w14:textId="77777777" w:rsidTr="00E9356C">
        <w:tc>
          <w:tcPr>
            <w:tcW w:w="545" w:type="dxa"/>
            <w:vMerge/>
            <w:tcBorders>
              <w:left w:val="single" w:sz="4" w:space="0" w:color="FFFFFF"/>
              <w:bottom w:val="single" w:sz="4" w:space="0" w:color="FFFFFF"/>
              <w:right w:val="dotDash" w:sz="4" w:space="0" w:color="auto"/>
            </w:tcBorders>
          </w:tcPr>
          <w:p w14:paraId="4DA0BDAD" w14:textId="77777777" w:rsidR="008B148C" w:rsidRDefault="008B148C" w:rsidP="006051DC">
            <w:pPr>
              <w:pStyle w:val="a6"/>
              <w:jc w:val="left"/>
              <w:rPr>
                <w:rFonts w:hAnsi="ＭＳ 明朝"/>
              </w:rPr>
            </w:pPr>
          </w:p>
        </w:tc>
        <w:tc>
          <w:tcPr>
            <w:tcW w:w="2779" w:type="dxa"/>
            <w:tcBorders>
              <w:left w:val="dotDash" w:sz="4" w:space="0" w:color="auto"/>
              <w:bottom w:val="dotDash" w:sz="4" w:space="0" w:color="auto"/>
            </w:tcBorders>
            <w:shd w:val="clear" w:color="auto" w:fill="auto"/>
          </w:tcPr>
          <w:p w14:paraId="2A997682" w14:textId="77777777" w:rsidR="008B148C" w:rsidRPr="006051DC" w:rsidRDefault="008B148C" w:rsidP="006051DC">
            <w:pPr>
              <w:pStyle w:val="a6"/>
              <w:jc w:val="left"/>
              <w:rPr>
                <w:szCs w:val="24"/>
              </w:rPr>
            </w:pPr>
            <w:r>
              <w:rPr>
                <w:rFonts w:hAnsi="ＭＳ 明朝" w:hint="eastAsia"/>
              </w:rPr>
              <w:t>２月28日（金）まで</w:t>
            </w:r>
          </w:p>
        </w:tc>
        <w:tc>
          <w:tcPr>
            <w:tcW w:w="4789" w:type="dxa"/>
            <w:tcBorders>
              <w:bottom w:val="dotDash" w:sz="4" w:space="0" w:color="auto"/>
              <w:right w:val="dotDash" w:sz="4" w:space="0" w:color="auto"/>
            </w:tcBorders>
            <w:shd w:val="clear" w:color="auto" w:fill="auto"/>
          </w:tcPr>
          <w:p w14:paraId="5C6418D7" w14:textId="77777777" w:rsidR="008B148C" w:rsidRPr="006051DC" w:rsidRDefault="008B148C" w:rsidP="006051DC">
            <w:pPr>
              <w:pStyle w:val="a6"/>
              <w:jc w:val="left"/>
              <w:rPr>
                <w:szCs w:val="24"/>
              </w:rPr>
            </w:pPr>
            <w:r w:rsidRPr="006051DC">
              <w:rPr>
                <w:rFonts w:hAnsi="ＭＳ 明朝" w:hint="eastAsia"/>
              </w:rPr>
              <w:t>加入申込書を市役所</w:t>
            </w:r>
            <w:r w:rsidR="004468B4">
              <w:rPr>
                <w:rFonts w:hAnsi="ＭＳ 明朝" w:hint="eastAsia"/>
              </w:rPr>
              <w:t>または支所</w:t>
            </w:r>
            <w:r w:rsidRPr="006051DC">
              <w:rPr>
                <w:rFonts w:hAnsi="ＭＳ 明朝" w:hint="eastAsia"/>
              </w:rPr>
              <w:t>へ提出</w:t>
            </w:r>
          </w:p>
        </w:tc>
      </w:tr>
      <w:tr w:rsidR="008B148C" w14:paraId="065E3E7E" w14:textId="77777777" w:rsidTr="00E9356C">
        <w:tc>
          <w:tcPr>
            <w:tcW w:w="545" w:type="dxa"/>
            <w:tcBorders>
              <w:top w:val="single" w:sz="4" w:space="0" w:color="FFFFFF"/>
              <w:bottom w:val="single" w:sz="4" w:space="0" w:color="FFFFFF"/>
            </w:tcBorders>
          </w:tcPr>
          <w:p w14:paraId="049E6C7E" w14:textId="77777777" w:rsidR="008B148C" w:rsidRPr="006051DC" w:rsidRDefault="008B148C" w:rsidP="006051DC">
            <w:pPr>
              <w:pStyle w:val="a6"/>
              <w:jc w:val="left"/>
              <w:rPr>
                <w:szCs w:val="24"/>
              </w:rPr>
            </w:pPr>
          </w:p>
        </w:tc>
        <w:tc>
          <w:tcPr>
            <w:tcW w:w="2779" w:type="dxa"/>
            <w:tcBorders>
              <w:top w:val="dotDash" w:sz="4" w:space="0" w:color="auto"/>
              <w:bottom w:val="dotDash" w:sz="4" w:space="0" w:color="auto"/>
            </w:tcBorders>
            <w:shd w:val="clear" w:color="auto" w:fill="auto"/>
          </w:tcPr>
          <w:p w14:paraId="4CB4DBF7" w14:textId="77777777" w:rsidR="008B148C" w:rsidRPr="006051DC" w:rsidRDefault="008B148C" w:rsidP="006051DC">
            <w:pPr>
              <w:pStyle w:val="a6"/>
              <w:jc w:val="left"/>
              <w:rPr>
                <w:szCs w:val="24"/>
              </w:rPr>
            </w:pPr>
          </w:p>
        </w:tc>
        <w:tc>
          <w:tcPr>
            <w:tcW w:w="4789" w:type="dxa"/>
            <w:tcBorders>
              <w:top w:val="dotDash" w:sz="4" w:space="0" w:color="auto"/>
              <w:bottom w:val="dotDash" w:sz="4" w:space="0" w:color="auto"/>
            </w:tcBorders>
            <w:shd w:val="clear" w:color="auto" w:fill="auto"/>
          </w:tcPr>
          <w:p w14:paraId="5167636D" w14:textId="77777777" w:rsidR="008B148C" w:rsidRPr="006051DC" w:rsidRDefault="008B148C" w:rsidP="008B148C">
            <w:pPr>
              <w:pStyle w:val="a6"/>
              <w:jc w:val="left"/>
              <w:rPr>
                <w:rFonts w:hAnsi="ＭＳ 明朝"/>
              </w:rPr>
            </w:pPr>
          </w:p>
        </w:tc>
      </w:tr>
      <w:tr w:rsidR="002627E2" w14:paraId="0A56CDA9" w14:textId="77777777" w:rsidTr="00E9356C">
        <w:tc>
          <w:tcPr>
            <w:tcW w:w="545" w:type="dxa"/>
            <w:vMerge w:val="restart"/>
            <w:tcBorders>
              <w:top w:val="single" w:sz="4" w:space="0" w:color="FFFFFF"/>
              <w:left w:val="single" w:sz="4" w:space="0" w:color="FFFFFF"/>
              <w:right w:val="dotDash" w:sz="4" w:space="0" w:color="auto"/>
            </w:tcBorders>
            <w:textDirection w:val="tbRlV"/>
          </w:tcPr>
          <w:p w14:paraId="68901ED8" w14:textId="77777777" w:rsidR="002627E2" w:rsidRPr="006051DC" w:rsidRDefault="002627E2" w:rsidP="002627E2">
            <w:pPr>
              <w:pStyle w:val="a6"/>
              <w:ind w:left="113" w:right="113"/>
              <w:jc w:val="center"/>
              <w:rPr>
                <w:szCs w:val="24"/>
              </w:rPr>
            </w:pPr>
            <w:r w:rsidRPr="002627E2">
              <w:rPr>
                <w:rFonts w:hint="eastAsia"/>
                <w:sz w:val="21"/>
                <w:szCs w:val="24"/>
              </w:rPr>
              <w:t>会員証</w:t>
            </w:r>
          </w:p>
        </w:tc>
        <w:tc>
          <w:tcPr>
            <w:tcW w:w="2779" w:type="dxa"/>
            <w:tcBorders>
              <w:top w:val="dotDash" w:sz="4" w:space="0" w:color="auto"/>
              <w:left w:val="dotDash" w:sz="4" w:space="0" w:color="auto"/>
            </w:tcBorders>
            <w:shd w:val="clear" w:color="auto" w:fill="auto"/>
          </w:tcPr>
          <w:p w14:paraId="7BFC31B6" w14:textId="77777777" w:rsidR="002627E2" w:rsidRPr="006051DC" w:rsidRDefault="002627E2" w:rsidP="00B73D42">
            <w:pPr>
              <w:pStyle w:val="a6"/>
              <w:jc w:val="left"/>
              <w:rPr>
                <w:szCs w:val="24"/>
              </w:rPr>
            </w:pPr>
            <w:r w:rsidRPr="006051DC">
              <w:rPr>
                <w:rFonts w:hint="eastAsia"/>
                <w:szCs w:val="24"/>
              </w:rPr>
              <w:t>３月定例</w:t>
            </w:r>
            <w:r w:rsidR="00B73D42">
              <w:rPr>
                <w:rFonts w:hint="eastAsia"/>
                <w:szCs w:val="24"/>
              </w:rPr>
              <w:t>文書</w:t>
            </w:r>
            <w:r w:rsidRPr="006051DC">
              <w:rPr>
                <w:rFonts w:hint="eastAsia"/>
                <w:szCs w:val="24"/>
              </w:rPr>
              <w:t>配布</w:t>
            </w:r>
          </w:p>
        </w:tc>
        <w:tc>
          <w:tcPr>
            <w:tcW w:w="4789" w:type="dxa"/>
            <w:tcBorders>
              <w:top w:val="dotDash" w:sz="4" w:space="0" w:color="auto"/>
              <w:right w:val="dotDash" w:sz="4" w:space="0" w:color="auto"/>
            </w:tcBorders>
            <w:shd w:val="clear" w:color="auto" w:fill="auto"/>
          </w:tcPr>
          <w:p w14:paraId="150C0CE1" w14:textId="77777777" w:rsidR="002627E2" w:rsidRPr="006051DC" w:rsidRDefault="002627E2" w:rsidP="006051DC">
            <w:pPr>
              <w:pStyle w:val="a6"/>
              <w:jc w:val="left"/>
              <w:rPr>
                <w:rFonts w:hAnsi="ＭＳ 明朝"/>
              </w:rPr>
            </w:pPr>
            <w:r w:rsidRPr="006051DC">
              <w:rPr>
                <w:rFonts w:hAnsi="ＭＳ 明朝" w:hint="eastAsia"/>
              </w:rPr>
              <w:t>区長</w:t>
            </w:r>
          </w:p>
        </w:tc>
      </w:tr>
      <w:tr w:rsidR="002627E2" w14:paraId="5FBC6D55" w14:textId="77777777" w:rsidTr="00E9356C">
        <w:tc>
          <w:tcPr>
            <w:tcW w:w="545" w:type="dxa"/>
            <w:vMerge/>
            <w:tcBorders>
              <w:left w:val="single" w:sz="4" w:space="0" w:color="FFFFFF"/>
              <w:right w:val="dotDash" w:sz="4" w:space="0" w:color="auto"/>
            </w:tcBorders>
          </w:tcPr>
          <w:p w14:paraId="3F1C8F88" w14:textId="77777777" w:rsidR="002627E2" w:rsidRPr="006051DC" w:rsidRDefault="002627E2" w:rsidP="006051DC">
            <w:pPr>
              <w:pStyle w:val="a6"/>
              <w:jc w:val="left"/>
              <w:rPr>
                <w:szCs w:val="24"/>
              </w:rPr>
            </w:pPr>
          </w:p>
        </w:tc>
        <w:tc>
          <w:tcPr>
            <w:tcW w:w="2779" w:type="dxa"/>
            <w:tcBorders>
              <w:left w:val="dotDash" w:sz="4" w:space="0" w:color="auto"/>
            </w:tcBorders>
            <w:shd w:val="clear" w:color="auto" w:fill="auto"/>
          </w:tcPr>
          <w:p w14:paraId="45BB24A8" w14:textId="77777777" w:rsidR="002627E2" w:rsidRPr="006051DC" w:rsidRDefault="002627E2" w:rsidP="006051DC">
            <w:pPr>
              <w:pStyle w:val="a6"/>
              <w:jc w:val="left"/>
              <w:rPr>
                <w:szCs w:val="24"/>
              </w:rPr>
            </w:pPr>
          </w:p>
        </w:tc>
        <w:tc>
          <w:tcPr>
            <w:tcW w:w="4789" w:type="dxa"/>
            <w:tcBorders>
              <w:right w:val="dotDash" w:sz="4" w:space="0" w:color="auto"/>
            </w:tcBorders>
            <w:shd w:val="clear" w:color="auto" w:fill="auto"/>
          </w:tcPr>
          <w:p w14:paraId="377A091D" w14:textId="77777777" w:rsidR="002627E2" w:rsidRPr="006051DC" w:rsidRDefault="002627E2" w:rsidP="006051DC">
            <w:pPr>
              <w:pStyle w:val="a6"/>
              <w:ind w:leftChars="100" w:left="210"/>
              <w:jc w:val="left"/>
              <w:rPr>
                <w:rFonts w:hAnsi="ＭＳ 明朝"/>
              </w:rPr>
            </w:pPr>
            <w:r w:rsidRPr="006051DC">
              <w:rPr>
                <w:rFonts w:hAnsi="ＭＳ 明朝" w:hint="eastAsia"/>
              </w:rPr>
              <w:t>↓</w:t>
            </w:r>
            <w:r>
              <w:rPr>
                <w:rFonts w:hAnsi="ＭＳ 明朝" w:hint="eastAsia"/>
              </w:rPr>
              <w:t>（会員証兼領収書を各世帯へ返却）</w:t>
            </w:r>
          </w:p>
        </w:tc>
      </w:tr>
      <w:tr w:rsidR="002627E2" w14:paraId="4108A8A1" w14:textId="77777777" w:rsidTr="00E9356C">
        <w:tc>
          <w:tcPr>
            <w:tcW w:w="545" w:type="dxa"/>
            <w:vMerge/>
            <w:tcBorders>
              <w:left w:val="single" w:sz="4" w:space="0" w:color="FFFFFF"/>
              <w:bottom w:val="single" w:sz="4" w:space="0" w:color="FFFFFF"/>
              <w:right w:val="dotDash" w:sz="4" w:space="0" w:color="auto"/>
            </w:tcBorders>
          </w:tcPr>
          <w:p w14:paraId="5ABB40E0" w14:textId="77777777" w:rsidR="002627E2" w:rsidRPr="006051DC" w:rsidRDefault="002627E2" w:rsidP="006051DC">
            <w:pPr>
              <w:pStyle w:val="a6"/>
              <w:jc w:val="left"/>
              <w:rPr>
                <w:szCs w:val="24"/>
              </w:rPr>
            </w:pPr>
          </w:p>
        </w:tc>
        <w:tc>
          <w:tcPr>
            <w:tcW w:w="2779" w:type="dxa"/>
            <w:tcBorders>
              <w:left w:val="dotDash" w:sz="4" w:space="0" w:color="auto"/>
              <w:bottom w:val="dotDash" w:sz="4" w:space="0" w:color="auto"/>
            </w:tcBorders>
            <w:shd w:val="clear" w:color="auto" w:fill="auto"/>
          </w:tcPr>
          <w:p w14:paraId="5CB4B9E6" w14:textId="77777777" w:rsidR="002627E2" w:rsidRPr="006051DC" w:rsidRDefault="002627E2" w:rsidP="006051DC">
            <w:pPr>
              <w:pStyle w:val="a6"/>
              <w:jc w:val="left"/>
              <w:rPr>
                <w:szCs w:val="24"/>
              </w:rPr>
            </w:pPr>
          </w:p>
        </w:tc>
        <w:tc>
          <w:tcPr>
            <w:tcW w:w="4789" w:type="dxa"/>
            <w:tcBorders>
              <w:bottom w:val="dotDash" w:sz="4" w:space="0" w:color="auto"/>
              <w:right w:val="dotDash" w:sz="4" w:space="0" w:color="auto"/>
            </w:tcBorders>
            <w:shd w:val="clear" w:color="auto" w:fill="auto"/>
          </w:tcPr>
          <w:p w14:paraId="1C4C954F" w14:textId="77777777" w:rsidR="002627E2" w:rsidRPr="006051DC" w:rsidRDefault="002627E2" w:rsidP="006051DC">
            <w:pPr>
              <w:pStyle w:val="a6"/>
              <w:jc w:val="left"/>
              <w:rPr>
                <w:rFonts w:hAnsi="ＭＳ 明朝"/>
              </w:rPr>
            </w:pPr>
            <w:r w:rsidRPr="006051DC">
              <w:rPr>
                <w:rFonts w:hAnsi="ＭＳ 明朝" w:hint="eastAsia"/>
              </w:rPr>
              <w:t>加入申込者</w:t>
            </w:r>
          </w:p>
        </w:tc>
      </w:tr>
    </w:tbl>
    <w:p w14:paraId="0439F36C" w14:textId="77777777" w:rsidR="009F3E10" w:rsidRDefault="009F3E10" w:rsidP="006D40AB">
      <w:pPr>
        <w:pStyle w:val="a6"/>
        <w:jc w:val="left"/>
        <w:rPr>
          <w:szCs w:val="24"/>
        </w:rPr>
      </w:pPr>
    </w:p>
    <w:p w14:paraId="3E3C1BEC" w14:textId="77777777" w:rsidR="006D40AB" w:rsidRDefault="006D40AB" w:rsidP="006D40AB">
      <w:pPr>
        <w:pStyle w:val="a6"/>
        <w:jc w:val="left"/>
        <w:rPr>
          <w:szCs w:val="24"/>
        </w:rPr>
      </w:pPr>
      <w:r>
        <w:rPr>
          <w:rFonts w:hint="eastAsia"/>
          <w:szCs w:val="24"/>
        </w:rPr>
        <w:t>３．納入方法の確認について</w:t>
      </w:r>
    </w:p>
    <w:p w14:paraId="23081496" w14:textId="77777777" w:rsidR="00E55BFB" w:rsidRDefault="00E55BFB" w:rsidP="00E55BFB">
      <w:pPr>
        <w:pStyle w:val="a6"/>
        <w:ind w:left="260" w:hangingChars="100" w:hanging="260"/>
        <w:jc w:val="left"/>
        <w:rPr>
          <w:szCs w:val="24"/>
        </w:rPr>
      </w:pPr>
      <w:r>
        <w:rPr>
          <w:rFonts w:hint="eastAsia"/>
          <w:szCs w:val="24"/>
        </w:rPr>
        <w:t xml:space="preserve">　　各自治会で、集めていただきました会費の納入方法の確認をお願いいたします。納入方法は、市内金融機関（郵便局除く）に、会費を持っていき納入をお願いいたします。</w:t>
      </w:r>
    </w:p>
    <w:p w14:paraId="080A8EE5" w14:textId="77777777" w:rsidR="00E55BFB" w:rsidRDefault="003A2E3C" w:rsidP="006D40AB">
      <w:pPr>
        <w:pStyle w:val="a6"/>
        <w:jc w:val="left"/>
        <w:rPr>
          <w:szCs w:val="24"/>
        </w:rPr>
      </w:pPr>
      <w:r>
        <w:rPr>
          <w:rFonts w:hint="eastAsia"/>
          <w:szCs w:val="24"/>
        </w:rPr>
        <w:t xml:space="preserve">　</w:t>
      </w:r>
    </w:p>
    <w:p w14:paraId="181896D9" w14:textId="77777777" w:rsidR="003A2E3C" w:rsidRPr="009E3F95" w:rsidRDefault="00B00B43" w:rsidP="00B00B43">
      <w:pPr>
        <w:pStyle w:val="a6"/>
        <w:ind w:leftChars="300" w:left="630"/>
        <w:jc w:val="left"/>
        <w:rPr>
          <w:color w:val="auto"/>
          <w:szCs w:val="24"/>
        </w:rPr>
      </w:pPr>
      <w:r>
        <w:rPr>
          <w:rFonts w:hint="eastAsia"/>
          <w:color w:val="auto"/>
          <w:szCs w:val="24"/>
        </w:rPr>
        <w:t>◆</w:t>
      </w:r>
      <w:r w:rsidR="003A2E3C" w:rsidRPr="009E3F95">
        <w:rPr>
          <w:rFonts w:hint="eastAsia"/>
          <w:color w:val="auto"/>
          <w:szCs w:val="24"/>
        </w:rPr>
        <w:t>昨年度の納入方法</w:t>
      </w:r>
    </w:p>
    <w:p w14:paraId="025FCA65" w14:textId="77777777" w:rsidR="006D40AB" w:rsidRPr="009E3F95" w:rsidRDefault="006D40AB" w:rsidP="00B00B43">
      <w:pPr>
        <w:pStyle w:val="a6"/>
        <w:ind w:leftChars="600" w:left="1260"/>
        <w:jc w:val="left"/>
        <w:rPr>
          <w:color w:val="auto"/>
          <w:szCs w:val="24"/>
        </w:rPr>
      </w:pPr>
      <w:r w:rsidRPr="009E3F95">
        <w:rPr>
          <w:rFonts w:hint="eastAsia"/>
          <w:color w:val="auto"/>
          <w:szCs w:val="24"/>
        </w:rPr>
        <w:t>①区長が納入</w:t>
      </w:r>
    </w:p>
    <w:p w14:paraId="2FE423B7" w14:textId="77777777" w:rsidR="006D40AB" w:rsidRPr="009E3F95" w:rsidRDefault="006D40AB" w:rsidP="009D7D21">
      <w:pPr>
        <w:pStyle w:val="a6"/>
        <w:ind w:leftChars="720" w:left="1512"/>
        <w:jc w:val="left"/>
        <w:rPr>
          <w:color w:val="auto"/>
          <w:szCs w:val="24"/>
        </w:rPr>
      </w:pPr>
      <w:r w:rsidRPr="009E3F95">
        <w:rPr>
          <w:rFonts w:hint="eastAsia"/>
          <w:color w:val="auto"/>
          <w:szCs w:val="24"/>
        </w:rPr>
        <w:t>南割区・中割区・福岡区・上赤須区・町１区・町２区</w:t>
      </w:r>
    </w:p>
    <w:p w14:paraId="5E3ADE9A" w14:textId="77777777" w:rsidR="006D40AB" w:rsidRPr="009E3F95" w:rsidRDefault="006D40AB" w:rsidP="009D7D21">
      <w:pPr>
        <w:pStyle w:val="a6"/>
        <w:ind w:leftChars="720" w:left="1512"/>
        <w:jc w:val="left"/>
        <w:rPr>
          <w:color w:val="auto"/>
          <w:szCs w:val="24"/>
        </w:rPr>
      </w:pPr>
      <w:r w:rsidRPr="009E3F95">
        <w:rPr>
          <w:rFonts w:hint="eastAsia"/>
          <w:color w:val="auto"/>
          <w:szCs w:val="24"/>
        </w:rPr>
        <w:t>町４区・東伊那区</w:t>
      </w:r>
    </w:p>
    <w:p w14:paraId="137A907E" w14:textId="77777777" w:rsidR="006D40AB" w:rsidRPr="009E3F95" w:rsidRDefault="006D40AB" w:rsidP="006D40AB">
      <w:pPr>
        <w:pStyle w:val="a6"/>
        <w:jc w:val="left"/>
        <w:rPr>
          <w:color w:val="auto"/>
          <w:szCs w:val="24"/>
        </w:rPr>
      </w:pPr>
      <w:r w:rsidRPr="009E3F95">
        <w:rPr>
          <w:rFonts w:hint="eastAsia"/>
          <w:color w:val="auto"/>
          <w:szCs w:val="24"/>
        </w:rPr>
        <w:t xml:space="preserve">　</w:t>
      </w:r>
    </w:p>
    <w:p w14:paraId="6005DD61" w14:textId="77777777" w:rsidR="006D40AB" w:rsidRPr="009E3F95" w:rsidRDefault="006D40AB" w:rsidP="009D7D21">
      <w:pPr>
        <w:pStyle w:val="a6"/>
        <w:ind w:leftChars="600" w:left="1260"/>
        <w:jc w:val="left"/>
        <w:rPr>
          <w:color w:val="auto"/>
          <w:szCs w:val="24"/>
        </w:rPr>
      </w:pPr>
      <w:r w:rsidRPr="009E3F95">
        <w:rPr>
          <w:rFonts w:hint="eastAsia"/>
          <w:color w:val="auto"/>
          <w:szCs w:val="24"/>
        </w:rPr>
        <w:t>②自治組合長が納入</w:t>
      </w:r>
    </w:p>
    <w:p w14:paraId="5C0AC780" w14:textId="77777777" w:rsidR="006D40AB" w:rsidRPr="009E3F95" w:rsidRDefault="006D40AB" w:rsidP="009D7D21">
      <w:pPr>
        <w:pStyle w:val="a6"/>
        <w:ind w:leftChars="720" w:left="1512"/>
        <w:jc w:val="left"/>
        <w:rPr>
          <w:color w:val="auto"/>
          <w:szCs w:val="24"/>
        </w:rPr>
      </w:pPr>
      <w:r w:rsidRPr="009E3F95">
        <w:rPr>
          <w:rFonts w:hint="eastAsia"/>
          <w:color w:val="auto"/>
          <w:szCs w:val="24"/>
        </w:rPr>
        <w:t>北割２区・北割１区・小町屋区・市場割区</w:t>
      </w:r>
    </w:p>
    <w:p w14:paraId="24945D9B" w14:textId="77777777" w:rsidR="006D40AB" w:rsidRDefault="006D40AB" w:rsidP="009D7D21">
      <w:pPr>
        <w:pStyle w:val="a6"/>
        <w:ind w:leftChars="720" w:left="1512"/>
        <w:jc w:val="left"/>
        <w:rPr>
          <w:color w:val="auto"/>
          <w:szCs w:val="24"/>
        </w:rPr>
      </w:pPr>
      <w:r w:rsidRPr="009E3F95">
        <w:rPr>
          <w:rFonts w:hint="eastAsia"/>
          <w:color w:val="auto"/>
          <w:szCs w:val="24"/>
        </w:rPr>
        <w:t>下平区・町３区・上穂町区</w:t>
      </w:r>
      <w:r w:rsidR="00C60355" w:rsidRPr="00B0562D">
        <w:rPr>
          <w:rFonts w:hint="eastAsia"/>
          <w:color w:val="auto"/>
          <w:szCs w:val="24"/>
        </w:rPr>
        <w:t>・中沢区</w:t>
      </w:r>
    </w:p>
    <w:p w14:paraId="6AD7D08F" w14:textId="77777777" w:rsidR="00D326C7" w:rsidRPr="009E3F95" w:rsidRDefault="00D326C7" w:rsidP="006D40AB">
      <w:pPr>
        <w:pStyle w:val="a6"/>
        <w:ind w:firstLineChars="300" w:firstLine="780"/>
        <w:jc w:val="left"/>
        <w:rPr>
          <w:color w:val="auto"/>
          <w:szCs w:val="24"/>
        </w:rPr>
      </w:pPr>
    </w:p>
    <w:p w14:paraId="7468E233" w14:textId="77777777" w:rsidR="00B00B43" w:rsidRPr="009E3F95" w:rsidRDefault="00B00B43" w:rsidP="00B00B43">
      <w:pPr>
        <w:pStyle w:val="a6"/>
        <w:ind w:firstLineChars="300" w:firstLine="780"/>
        <w:jc w:val="left"/>
        <w:rPr>
          <w:color w:val="auto"/>
          <w:szCs w:val="24"/>
        </w:rPr>
      </w:pPr>
      <w:r>
        <w:rPr>
          <w:rFonts w:hint="eastAsia"/>
          <w:color w:val="auto"/>
          <w:szCs w:val="24"/>
        </w:rPr>
        <w:t>◆</w:t>
      </w:r>
      <w:r w:rsidR="00D022AC">
        <w:rPr>
          <w:rFonts w:hint="eastAsia"/>
          <w:color w:val="auto"/>
          <w:szCs w:val="24"/>
        </w:rPr>
        <w:t>自治会</w:t>
      </w:r>
      <w:r>
        <w:rPr>
          <w:rFonts w:hint="eastAsia"/>
          <w:color w:val="auto"/>
          <w:szCs w:val="24"/>
        </w:rPr>
        <w:t>経由で配布できない申込書について</w:t>
      </w:r>
    </w:p>
    <w:p w14:paraId="76BAC03A" w14:textId="77777777" w:rsidR="00B00B43" w:rsidRDefault="00B00B43" w:rsidP="00B00B43">
      <w:pPr>
        <w:pStyle w:val="a6"/>
        <w:ind w:leftChars="700" w:left="1470"/>
        <w:jc w:val="left"/>
        <w:rPr>
          <w:color w:val="auto"/>
          <w:szCs w:val="24"/>
        </w:rPr>
      </w:pPr>
      <w:r>
        <w:rPr>
          <w:rFonts w:hint="eastAsia"/>
          <w:color w:val="auto"/>
          <w:szCs w:val="24"/>
        </w:rPr>
        <w:t>お手数ですが、危機管理課消防交通安全係へお戻しください。</w:t>
      </w:r>
    </w:p>
    <w:p w14:paraId="756D5B17" w14:textId="77777777" w:rsidR="00B00B43" w:rsidRDefault="00B00B43" w:rsidP="00B00B43">
      <w:pPr>
        <w:pStyle w:val="a6"/>
        <w:ind w:leftChars="700" w:left="1470"/>
        <w:jc w:val="left"/>
        <w:rPr>
          <w:color w:val="auto"/>
          <w:szCs w:val="24"/>
        </w:rPr>
      </w:pPr>
      <w:r>
        <w:rPr>
          <w:rFonts w:hint="eastAsia"/>
          <w:color w:val="auto"/>
          <w:szCs w:val="24"/>
        </w:rPr>
        <w:t>市からご自宅へ直接郵送します。</w:t>
      </w:r>
    </w:p>
    <w:p w14:paraId="7F4C8274" w14:textId="77777777" w:rsidR="00B00B43" w:rsidRPr="009E3F95" w:rsidRDefault="00B00B43" w:rsidP="00845313">
      <w:pPr>
        <w:pStyle w:val="a6"/>
        <w:ind w:left="260" w:hangingChars="100" w:hanging="260"/>
        <w:jc w:val="left"/>
        <w:rPr>
          <w:color w:val="auto"/>
          <w:szCs w:val="24"/>
        </w:rPr>
      </w:pPr>
    </w:p>
    <w:p w14:paraId="35359B25" w14:textId="77777777" w:rsidR="006D40AB" w:rsidRDefault="001476FF" w:rsidP="006D40AB">
      <w:pPr>
        <w:pStyle w:val="a6"/>
        <w:jc w:val="left"/>
        <w:rPr>
          <w:szCs w:val="24"/>
        </w:rPr>
      </w:pPr>
      <w:r>
        <w:rPr>
          <w:rFonts w:hint="eastAsia"/>
          <w:szCs w:val="24"/>
        </w:rPr>
        <w:t>４</w:t>
      </w:r>
      <w:r w:rsidR="00CB1FDD">
        <w:rPr>
          <w:rFonts w:hint="eastAsia"/>
          <w:szCs w:val="24"/>
        </w:rPr>
        <w:t>.</w:t>
      </w:r>
      <w:r w:rsidR="00D326C7">
        <w:rPr>
          <w:szCs w:val="24"/>
        </w:rPr>
        <w:t xml:space="preserve"> </w:t>
      </w:r>
      <w:r w:rsidR="00D30F8D">
        <w:rPr>
          <w:rFonts w:hint="eastAsia"/>
          <w:szCs w:val="24"/>
        </w:rPr>
        <w:t>令和</w:t>
      </w:r>
      <w:r>
        <w:rPr>
          <w:rFonts w:hint="eastAsia"/>
          <w:szCs w:val="24"/>
        </w:rPr>
        <w:t>７</w:t>
      </w:r>
      <w:r w:rsidR="00FB2EBF">
        <w:rPr>
          <w:rFonts w:hint="eastAsia"/>
          <w:szCs w:val="24"/>
        </w:rPr>
        <w:t>年度募集事務に係る</w:t>
      </w:r>
      <w:r w:rsidR="00CB1FDD">
        <w:rPr>
          <w:rFonts w:hint="eastAsia"/>
          <w:szCs w:val="24"/>
        </w:rPr>
        <w:t>区事務交付金の支払いについて</w:t>
      </w:r>
    </w:p>
    <w:p w14:paraId="648DAFC8" w14:textId="77777777" w:rsidR="00E55BFB" w:rsidRDefault="00E85943" w:rsidP="00E55BFB">
      <w:pPr>
        <w:pStyle w:val="a6"/>
        <w:ind w:left="260" w:hangingChars="100" w:hanging="260"/>
        <w:jc w:val="left"/>
        <w:rPr>
          <w:szCs w:val="24"/>
        </w:rPr>
      </w:pPr>
      <w:r>
        <w:rPr>
          <w:rFonts w:hint="eastAsia"/>
          <w:szCs w:val="24"/>
        </w:rPr>
        <w:t xml:space="preserve">　　令和</w:t>
      </w:r>
      <w:r w:rsidR="001476FF">
        <w:rPr>
          <w:rFonts w:hint="eastAsia"/>
          <w:szCs w:val="24"/>
        </w:rPr>
        <w:t>７</w:t>
      </w:r>
      <w:r w:rsidR="00CB1FDD">
        <w:rPr>
          <w:rFonts w:hint="eastAsia"/>
          <w:szCs w:val="24"/>
        </w:rPr>
        <w:t>年７月末時点の加入者数を基礎数値</w:t>
      </w:r>
      <w:r w:rsidR="00390243">
        <w:rPr>
          <w:rFonts w:hint="eastAsia"/>
          <w:szCs w:val="24"/>
        </w:rPr>
        <w:t>として、</w:t>
      </w:r>
      <w:r w:rsidR="00CB1FDD">
        <w:rPr>
          <w:rFonts w:hint="eastAsia"/>
          <w:szCs w:val="24"/>
        </w:rPr>
        <w:t>１</w:t>
      </w:r>
      <w:r w:rsidR="00C60355">
        <w:rPr>
          <w:rFonts w:hint="eastAsia"/>
          <w:szCs w:val="24"/>
        </w:rPr>
        <w:t>人</w:t>
      </w:r>
      <w:r w:rsidR="00CB1FDD">
        <w:rPr>
          <w:rFonts w:hint="eastAsia"/>
          <w:szCs w:val="24"/>
        </w:rPr>
        <w:t>につき</w:t>
      </w:r>
      <w:r w:rsidR="00C60355">
        <w:rPr>
          <w:rFonts w:hint="eastAsia"/>
          <w:szCs w:val="24"/>
        </w:rPr>
        <w:t>30</w:t>
      </w:r>
      <w:r w:rsidR="00CB1FDD">
        <w:rPr>
          <w:rFonts w:hint="eastAsia"/>
          <w:szCs w:val="24"/>
        </w:rPr>
        <w:t>円の事務手数料を、区交付金としてお支払いをいたします。</w:t>
      </w:r>
    </w:p>
    <w:p w14:paraId="2A9D8797" w14:textId="77777777" w:rsidR="00021E06" w:rsidRDefault="00CB1FDD" w:rsidP="00021E06">
      <w:pPr>
        <w:pStyle w:val="a6"/>
        <w:jc w:val="left"/>
        <w:rPr>
          <w:szCs w:val="24"/>
        </w:rPr>
      </w:pPr>
      <w:r>
        <w:rPr>
          <w:rFonts w:hint="eastAsia"/>
          <w:szCs w:val="24"/>
        </w:rPr>
        <w:t xml:space="preserve">　　支払時期は、</w:t>
      </w:r>
      <w:r w:rsidR="00D30F8D">
        <w:rPr>
          <w:rFonts w:hint="eastAsia"/>
          <w:szCs w:val="24"/>
        </w:rPr>
        <w:t>令和</w:t>
      </w:r>
      <w:r w:rsidR="001476FF">
        <w:rPr>
          <w:rFonts w:hint="eastAsia"/>
          <w:szCs w:val="24"/>
        </w:rPr>
        <w:t>７</w:t>
      </w:r>
      <w:r w:rsidR="00E55BFB">
        <w:rPr>
          <w:rFonts w:hint="eastAsia"/>
          <w:szCs w:val="24"/>
        </w:rPr>
        <w:t>年</w:t>
      </w:r>
      <w:r w:rsidR="00021E06">
        <w:rPr>
          <w:rFonts w:hint="eastAsia"/>
          <w:szCs w:val="24"/>
        </w:rPr>
        <w:t>10月末日に、各区口座に振り込ませて頂きます。</w:t>
      </w:r>
    </w:p>
    <w:p w14:paraId="78676FF6" w14:textId="77777777" w:rsidR="00062FE8" w:rsidRDefault="008B745E" w:rsidP="001476FF">
      <w:pPr>
        <w:pStyle w:val="a6"/>
        <w:ind w:leftChars="135" w:left="283" w:firstLineChars="90" w:firstLine="234"/>
        <w:jc w:val="left"/>
        <w:rPr>
          <w:szCs w:val="24"/>
        </w:rPr>
      </w:pPr>
      <w:r>
        <w:rPr>
          <w:rFonts w:hint="eastAsia"/>
          <w:szCs w:val="24"/>
        </w:rPr>
        <w:t>詳細につきましては、令和</w:t>
      </w:r>
      <w:r w:rsidR="001476FF">
        <w:rPr>
          <w:rFonts w:hint="eastAsia"/>
          <w:szCs w:val="24"/>
        </w:rPr>
        <w:t>７</w:t>
      </w:r>
      <w:r w:rsidR="003741A2">
        <w:rPr>
          <w:rFonts w:hint="eastAsia"/>
          <w:szCs w:val="24"/>
        </w:rPr>
        <w:t>年９月に送付</w:t>
      </w:r>
      <w:r w:rsidR="00CB1FDD">
        <w:rPr>
          <w:rFonts w:hint="eastAsia"/>
          <w:szCs w:val="24"/>
        </w:rPr>
        <w:t>します文書でご確認</w:t>
      </w:r>
      <w:r w:rsidR="001476FF">
        <w:rPr>
          <w:rFonts w:hint="eastAsia"/>
          <w:szCs w:val="24"/>
        </w:rPr>
        <w:t>ください。</w:t>
      </w:r>
    </w:p>
    <w:p w14:paraId="333F34D7" w14:textId="77777777" w:rsidR="006C7081" w:rsidRDefault="006C7081" w:rsidP="00021E06">
      <w:pPr>
        <w:pStyle w:val="a6"/>
        <w:ind w:firstLineChars="100" w:firstLine="260"/>
        <w:jc w:val="left"/>
        <w:rPr>
          <w:szCs w:val="24"/>
        </w:rPr>
      </w:pPr>
    </w:p>
    <w:p w14:paraId="1ADAFB58" w14:textId="77777777" w:rsidR="006C7081" w:rsidRDefault="006C7081" w:rsidP="00021E06">
      <w:pPr>
        <w:pStyle w:val="a6"/>
        <w:ind w:firstLineChars="100" w:firstLine="260"/>
        <w:jc w:val="left"/>
        <w:rPr>
          <w:szCs w:val="24"/>
        </w:rPr>
      </w:pPr>
    </w:p>
    <w:p w14:paraId="5DE90D46" w14:textId="7B9EF936" w:rsidR="00EC731C" w:rsidRDefault="00024B4A" w:rsidP="003254EB">
      <w:pPr>
        <w:pStyle w:val="a6"/>
        <w:rPr>
          <w:lang w:eastAsia="zh-CN"/>
        </w:rPr>
      </w:pPr>
      <w:r>
        <w:rPr>
          <w:rFonts w:hint="eastAsia"/>
          <w:noProof/>
        </w:rPr>
        <mc:AlternateContent>
          <mc:Choice Requires="wps">
            <w:drawing>
              <wp:anchor distT="0" distB="0" distL="114300" distR="114300" simplePos="0" relativeHeight="251657216" behindDoc="0" locked="0" layoutInCell="1" allowOverlap="1" wp14:anchorId="359D8380" wp14:editId="078E5D53">
                <wp:simplePos x="0" y="0"/>
                <wp:positionH relativeFrom="column">
                  <wp:posOffset>3329305</wp:posOffset>
                </wp:positionH>
                <wp:positionV relativeFrom="paragraph">
                  <wp:posOffset>3092450</wp:posOffset>
                </wp:positionV>
                <wp:extent cx="2419350" cy="7829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782955"/>
                        </a:xfrm>
                        <a:prstGeom prst="rect">
                          <a:avLst/>
                        </a:prstGeom>
                        <a:solidFill>
                          <a:srgbClr val="FFFFFF"/>
                        </a:solidFill>
                        <a:ln w="9525">
                          <a:solidFill>
                            <a:srgbClr val="000000"/>
                          </a:solidFill>
                          <a:miter lim="800000"/>
                          <a:headEnd/>
                          <a:tailEnd/>
                        </a:ln>
                      </wps:spPr>
                      <wps:txbx>
                        <w:txbxContent>
                          <w:p w14:paraId="03C8FDDA" w14:textId="77777777" w:rsidR="00021E06" w:rsidRDefault="00021E06">
                            <w:pPr>
                              <w:rPr>
                                <w:rFonts w:ascii="ＭＳ 明朝" w:hAnsi="ＭＳ 明朝"/>
                                <w:sz w:val="22"/>
                                <w:szCs w:val="22"/>
                              </w:rPr>
                            </w:pPr>
                            <w:r w:rsidRPr="00021E06">
                              <w:rPr>
                                <w:rFonts w:ascii="ＭＳ 明朝" w:hAnsi="ＭＳ 明朝" w:hint="eastAsia"/>
                                <w:sz w:val="22"/>
                                <w:szCs w:val="22"/>
                              </w:rPr>
                              <w:t>駒ヶ根市</w:t>
                            </w:r>
                            <w:r>
                              <w:rPr>
                                <w:rFonts w:ascii="ＭＳ 明朝" w:hAnsi="ＭＳ 明朝" w:hint="eastAsia"/>
                                <w:sz w:val="22"/>
                                <w:szCs w:val="22"/>
                              </w:rPr>
                              <w:t xml:space="preserve">　総務部</w:t>
                            </w:r>
                          </w:p>
                          <w:p w14:paraId="50BF4187" w14:textId="77777777" w:rsidR="009346C2" w:rsidRPr="00021E06" w:rsidRDefault="00F5575C">
                            <w:pPr>
                              <w:rPr>
                                <w:rFonts w:ascii="ＭＳ 明朝" w:hAnsi="ＭＳ 明朝"/>
                                <w:sz w:val="22"/>
                                <w:szCs w:val="22"/>
                              </w:rPr>
                            </w:pPr>
                            <w:r w:rsidRPr="00021E06">
                              <w:rPr>
                                <w:rFonts w:ascii="ＭＳ 明朝" w:hAnsi="ＭＳ 明朝" w:hint="eastAsia"/>
                                <w:sz w:val="22"/>
                                <w:szCs w:val="22"/>
                              </w:rPr>
                              <w:t>危機管理</w:t>
                            </w:r>
                            <w:r w:rsidR="009346C2" w:rsidRPr="00021E06">
                              <w:rPr>
                                <w:rFonts w:ascii="ＭＳ 明朝" w:hAnsi="ＭＳ 明朝" w:hint="eastAsia"/>
                                <w:sz w:val="22"/>
                                <w:szCs w:val="22"/>
                              </w:rPr>
                              <w:t>課　消防交通</w:t>
                            </w:r>
                            <w:r w:rsidRPr="00021E06">
                              <w:rPr>
                                <w:rFonts w:ascii="ＭＳ 明朝" w:hAnsi="ＭＳ 明朝" w:hint="eastAsia"/>
                                <w:sz w:val="22"/>
                                <w:szCs w:val="22"/>
                              </w:rPr>
                              <w:t>安全</w:t>
                            </w:r>
                            <w:r w:rsidR="009346C2" w:rsidRPr="00021E06">
                              <w:rPr>
                                <w:rFonts w:ascii="ＭＳ 明朝" w:hAnsi="ＭＳ 明朝" w:hint="eastAsia"/>
                                <w:sz w:val="22"/>
                                <w:szCs w:val="22"/>
                              </w:rPr>
                              <w:t>係</w:t>
                            </w:r>
                          </w:p>
                          <w:p w14:paraId="5441ADC3" w14:textId="77777777" w:rsidR="009346C2" w:rsidRPr="00021E06" w:rsidRDefault="000D44AE">
                            <w:pPr>
                              <w:rPr>
                                <w:rFonts w:ascii="ＭＳ 明朝" w:hAnsi="ＭＳ 明朝"/>
                                <w:sz w:val="22"/>
                                <w:szCs w:val="22"/>
                                <w:lang w:eastAsia="zh-CN"/>
                              </w:rPr>
                            </w:pPr>
                            <w:hyperlink r:id="rId7" w:history="1">
                              <w:r w:rsidR="00021E06" w:rsidRPr="00057679">
                                <w:rPr>
                                  <w:rStyle w:val="af0"/>
                                  <w:rFonts w:ascii="ＭＳ 明朝" w:hAnsi="ＭＳ 明朝" w:hint="eastAsia"/>
                                  <w:sz w:val="22"/>
                                  <w:szCs w:val="22"/>
                                  <w:lang w:eastAsia="zh-CN"/>
                                </w:rPr>
                                <w:t>TEL:0265-83-2111</w:t>
                              </w:r>
                            </w:hyperlink>
                            <w:r w:rsidR="00021E06">
                              <w:rPr>
                                <w:rFonts w:ascii="ＭＳ 明朝" w:hAnsi="ＭＳ 明朝" w:hint="eastAsia"/>
                                <w:sz w:val="22"/>
                                <w:szCs w:val="22"/>
                                <w:lang w:eastAsia="zh-CN"/>
                              </w:rPr>
                              <w:t>（内線222）</w:t>
                            </w:r>
                          </w:p>
                          <w:p w14:paraId="76B3E3E2" w14:textId="77777777" w:rsidR="009346C2" w:rsidRPr="00021E06" w:rsidRDefault="00D15F09">
                            <w:pPr>
                              <w:rPr>
                                <w:rFonts w:ascii="ＭＳ 明朝" w:hAnsi="ＭＳ 明朝"/>
                                <w:sz w:val="22"/>
                                <w:szCs w:val="22"/>
                                <w:lang w:eastAsia="zh-CN"/>
                              </w:rPr>
                            </w:pPr>
                            <w:r>
                              <w:rPr>
                                <w:rFonts w:ascii="ＭＳ 明朝" w:hAnsi="ＭＳ 明朝" w:hint="eastAsia"/>
                                <w:sz w:val="22"/>
                                <w:szCs w:val="22"/>
                                <w:lang w:eastAsia="zh-CN"/>
                              </w:rPr>
                              <w:t>担当：宮澤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D8380" id="Rectangle 2" o:spid="_x0000_s1026" style="position:absolute;left:0;text-align:left;margin-left:262.15pt;margin-top:243.5pt;width:190.5pt;height:6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">
                <v:textbox inset="5.85pt,.7pt,5.85pt,.7pt">
                  <w:txbxContent>
                    <w:p w14:paraId="03C8FDDA" w14:textId="77777777" w:rsidR="00021E06" w:rsidRDefault="00021E06">
                      <w:pPr>
                        <w:rPr>
                          <w:rFonts w:ascii="ＭＳ 明朝" w:hAnsi="ＭＳ 明朝"/>
                          <w:sz w:val="22"/>
                          <w:szCs w:val="22"/>
                        </w:rPr>
                      </w:pPr>
                      <w:r w:rsidRPr="00021E06">
                        <w:rPr>
                          <w:rFonts w:ascii="ＭＳ 明朝" w:hAnsi="ＭＳ 明朝" w:hint="eastAsia"/>
                          <w:sz w:val="22"/>
                          <w:szCs w:val="22"/>
                        </w:rPr>
                        <w:t>駒ヶ根市</w:t>
                      </w:r>
                      <w:r>
                        <w:rPr>
                          <w:rFonts w:ascii="ＭＳ 明朝" w:hAnsi="ＭＳ 明朝" w:hint="eastAsia"/>
                          <w:sz w:val="22"/>
                          <w:szCs w:val="22"/>
                        </w:rPr>
                        <w:t xml:space="preserve">　総務部</w:t>
                      </w:r>
                    </w:p>
                    <w:p w14:paraId="50BF4187" w14:textId="77777777" w:rsidR="009346C2" w:rsidRPr="00021E06" w:rsidRDefault="00F5575C">
                      <w:pPr>
                        <w:rPr>
                          <w:rFonts w:ascii="ＭＳ 明朝" w:hAnsi="ＭＳ 明朝"/>
                          <w:sz w:val="22"/>
                          <w:szCs w:val="22"/>
                        </w:rPr>
                      </w:pPr>
                      <w:r w:rsidRPr="00021E06">
                        <w:rPr>
                          <w:rFonts w:ascii="ＭＳ 明朝" w:hAnsi="ＭＳ 明朝" w:hint="eastAsia"/>
                          <w:sz w:val="22"/>
                          <w:szCs w:val="22"/>
                        </w:rPr>
                        <w:t>危機管理</w:t>
                      </w:r>
                      <w:r w:rsidR="009346C2" w:rsidRPr="00021E06">
                        <w:rPr>
                          <w:rFonts w:ascii="ＭＳ 明朝" w:hAnsi="ＭＳ 明朝" w:hint="eastAsia"/>
                          <w:sz w:val="22"/>
                          <w:szCs w:val="22"/>
                        </w:rPr>
                        <w:t>課　消防交通</w:t>
                      </w:r>
                      <w:r w:rsidRPr="00021E06">
                        <w:rPr>
                          <w:rFonts w:ascii="ＭＳ 明朝" w:hAnsi="ＭＳ 明朝" w:hint="eastAsia"/>
                          <w:sz w:val="22"/>
                          <w:szCs w:val="22"/>
                        </w:rPr>
                        <w:t>安全</w:t>
                      </w:r>
                      <w:r w:rsidR="009346C2" w:rsidRPr="00021E06">
                        <w:rPr>
                          <w:rFonts w:ascii="ＭＳ 明朝" w:hAnsi="ＭＳ 明朝" w:hint="eastAsia"/>
                          <w:sz w:val="22"/>
                          <w:szCs w:val="22"/>
                        </w:rPr>
                        <w:t>係</w:t>
                      </w:r>
                    </w:p>
                    <w:p w14:paraId="5441ADC3" w14:textId="77777777" w:rsidR="009346C2" w:rsidRPr="00021E06" w:rsidRDefault="000D44AE">
                      <w:pPr>
                        <w:rPr>
                          <w:rFonts w:ascii="ＭＳ 明朝" w:hAnsi="ＭＳ 明朝"/>
                          <w:sz w:val="22"/>
                          <w:szCs w:val="22"/>
                          <w:lang w:eastAsia="zh-CN"/>
                        </w:rPr>
                      </w:pPr>
                      <w:hyperlink r:id="rId8" w:history="1">
                        <w:r w:rsidR="00021E06" w:rsidRPr="00057679">
                          <w:rPr>
                            <w:rStyle w:val="af0"/>
                            <w:rFonts w:ascii="ＭＳ 明朝" w:hAnsi="ＭＳ 明朝" w:hint="eastAsia"/>
                            <w:sz w:val="22"/>
                            <w:szCs w:val="22"/>
                            <w:lang w:eastAsia="zh-CN"/>
                          </w:rPr>
                          <w:t>TEL:0265-83-2111</w:t>
                        </w:r>
                      </w:hyperlink>
                      <w:r w:rsidR="00021E06">
                        <w:rPr>
                          <w:rFonts w:ascii="ＭＳ 明朝" w:hAnsi="ＭＳ 明朝" w:hint="eastAsia"/>
                          <w:sz w:val="22"/>
                          <w:szCs w:val="22"/>
                          <w:lang w:eastAsia="zh-CN"/>
                        </w:rPr>
                        <w:t>（内線222）</w:t>
                      </w:r>
                    </w:p>
                    <w:p w14:paraId="76B3E3E2" w14:textId="77777777" w:rsidR="009346C2" w:rsidRPr="00021E06" w:rsidRDefault="00D15F09">
                      <w:pPr>
                        <w:rPr>
                          <w:rFonts w:ascii="ＭＳ 明朝" w:hAnsi="ＭＳ 明朝"/>
                          <w:sz w:val="22"/>
                          <w:szCs w:val="22"/>
                          <w:lang w:eastAsia="zh-CN"/>
                        </w:rPr>
                      </w:pPr>
                      <w:r>
                        <w:rPr>
                          <w:rFonts w:ascii="ＭＳ 明朝" w:hAnsi="ＭＳ 明朝" w:hint="eastAsia"/>
                          <w:sz w:val="22"/>
                          <w:szCs w:val="22"/>
                          <w:lang w:eastAsia="zh-CN"/>
                        </w:rPr>
                        <w:t>担当：宮澤</w:t>
                      </w:r>
                    </w:p>
                  </w:txbxContent>
                </v:textbox>
              </v:rect>
            </w:pict>
          </mc:Fallback>
        </mc:AlternateContent>
      </w:r>
      <w:r w:rsidR="00EC731C" w:rsidRPr="00EC731C">
        <w:rPr>
          <w:rFonts w:hint="eastAsia"/>
          <w:szCs w:val="24"/>
          <w:lang w:eastAsia="zh-CN"/>
        </w:rPr>
        <w:t>以</w:t>
      </w:r>
      <w:r w:rsidR="00EC731C">
        <w:rPr>
          <w:rFonts w:hint="eastAsia"/>
          <w:lang w:eastAsia="zh-CN"/>
        </w:rPr>
        <w:t>上</w:t>
      </w:r>
    </w:p>
    <w:p w14:paraId="50AF1A02" w14:textId="77777777" w:rsidR="00C83DFE" w:rsidRDefault="00C83DFE" w:rsidP="003254EB">
      <w:pPr>
        <w:pStyle w:val="a6"/>
        <w:rPr>
          <w:lang w:eastAsia="zh-CN"/>
        </w:rPr>
      </w:pPr>
    </w:p>
    <w:p w14:paraId="6885A7EC" w14:textId="77777777" w:rsidR="00C83DFE" w:rsidRDefault="00C83DFE" w:rsidP="003254EB">
      <w:pPr>
        <w:pStyle w:val="a6"/>
        <w:rPr>
          <w:lang w:eastAsia="zh-CN"/>
        </w:rPr>
      </w:pPr>
    </w:p>
    <w:p w14:paraId="6A8809D5" w14:textId="18CAC133" w:rsidR="003254EB" w:rsidRDefault="00024B4A" w:rsidP="003254EB">
      <w:pPr>
        <w:pStyle w:val="a6"/>
        <w:rPr>
          <w:lang w:eastAsia="zh-CN"/>
        </w:rPr>
      </w:pPr>
      <w:r>
        <w:rPr>
          <w:rFonts w:hint="eastAsia"/>
          <w:noProof/>
        </w:rPr>
        <mc:AlternateContent>
          <mc:Choice Requires="wps">
            <w:drawing>
              <wp:anchor distT="0" distB="0" distL="114300" distR="114300" simplePos="0" relativeHeight="251658240" behindDoc="0" locked="0" layoutInCell="1" allowOverlap="1" wp14:anchorId="76CAA5A1" wp14:editId="3E5D3518">
                <wp:simplePos x="0" y="0"/>
                <wp:positionH relativeFrom="column">
                  <wp:posOffset>52070</wp:posOffset>
                </wp:positionH>
                <wp:positionV relativeFrom="paragraph">
                  <wp:posOffset>138430</wp:posOffset>
                </wp:positionV>
                <wp:extent cx="3619500" cy="9277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27735"/>
                        </a:xfrm>
                        <a:prstGeom prst="bracketPair">
                          <a:avLst>
                            <a:gd name="adj" fmla="val 9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EC7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1pt;margin-top:10.9pt;width:28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" adj="2148">
                <v:textbox inset="5.85pt,.7pt,5.85pt,.7pt"/>
              </v:shape>
            </w:pict>
          </mc:Fallback>
        </mc:AlternateContent>
      </w:r>
    </w:p>
    <w:p w14:paraId="7FEE2F4E" w14:textId="77777777" w:rsidR="003254EB" w:rsidRDefault="003254EB" w:rsidP="003254EB">
      <w:pPr>
        <w:pStyle w:val="a6"/>
        <w:ind w:firstLineChars="100" w:firstLine="260"/>
        <w:jc w:val="left"/>
        <w:rPr>
          <w:rFonts w:hAnsi="ＭＳ 明朝" w:cs="ＭＳ 明朝"/>
          <w:lang w:eastAsia="zh-CN"/>
        </w:rPr>
      </w:pPr>
      <w:r>
        <w:rPr>
          <w:rFonts w:hAnsi="ＭＳ 明朝" w:cs="ＭＳ 明朝" w:hint="eastAsia"/>
          <w:lang w:eastAsia="zh-CN"/>
        </w:rPr>
        <w:t>※参考※</w:t>
      </w:r>
    </w:p>
    <w:p w14:paraId="6F99B7FF" w14:textId="77777777" w:rsidR="00BA5024" w:rsidRDefault="00BA5024" w:rsidP="00BA5024">
      <w:pPr>
        <w:pStyle w:val="a6"/>
        <w:ind w:leftChars="200" w:left="420" w:firstLineChars="100" w:firstLine="260"/>
        <w:jc w:val="left"/>
        <w:rPr>
          <w:lang w:eastAsia="zh-CN"/>
        </w:rPr>
      </w:pPr>
      <w:r>
        <w:rPr>
          <w:rFonts w:hAnsi="ＭＳ 明朝" w:cs="ＭＳ 明朝" w:hint="eastAsia"/>
          <w:lang w:eastAsia="zh-CN"/>
        </w:rPr>
        <w:t>令和６年度</w:t>
      </w:r>
      <w:r>
        <w:rPr>
          <w:rFonts w:hint="eastAsia"/>
          <w:lang w:eastAsia="zh-CN"/>
        </w:rPr>
        <w:t>（10月末現在）</w:t>
      </w:r>
    </w:p>
    <w:p w14:paraId="7734AACB" w14:textId="77777777" w:rsidR="003254EB" w:rsidRDefault="00BA5024" w:rsidP="00BA5024">
      <w:pPr>
        <w:pStyle w:val="a6"/>
        <w:ind w:leftChars="500" w:left="1050"/>
        <w:jc w:val="left"/>
        <w:rPr>
          <w:rFonts w:hAnsi="ＭＳ 明朝" w:cs="ＭＳ 明朝"/>
        </w:rPr>
      </w:pPr>
      <w:r>
        <w:rPr>
          <w:rFonts w:hAnsi="ＭＳ 明朝" w:cs="ＭＳ 明朝" w:hint="eastAsia"/>
        </w:rPr>
        <w:t>・</w:t>
      </w:r>
      <w:r w:rsidR="003254EB">
        <w:rPr>
          <w:rFonts w:hAnsi="ＭＳ 明朝" w:cs="ＭＳ 明朝" w:hint="eastAsia"/>
        </w:rPr>
        <w:t>加入者17,881人　加入率56.9％</w:t>
      </w:r>
    </w:p>
    <w:p w14:paraId="3A892302" w14:textId="77777777" w:rsidR="003254EB" w:rsidRPr="003254EB" w:rsidRDefault="003254EB" w:rsidP="00BA5024">
      <w:pPr>
        <w:pStyle w:val="a6"/>
        <w:ind w:leftChars="500" w:left="1050"/>
        <w:jc w:val="left"/>
        <w:rPr>
          <w:rFonts w:hAnsi="ＭＳ 明朝" w:cs="ＭＳ 明朝"/>
        </w:rPr>
      </w:pPr>
      <w:r>
        <w:rPr>
          <w:rFonts w:hint="eastAsia"/>
        </w:rPr>
        <w:t>・見舞金請求　21件　905,000円</w:t>
      </w:r>
    </w:p>
    <w:p w14:paraId="3A10E7E8" w14:textId="77777777" w:rsidR="003254EB" w:rsidRDefault="003254EB" w:rsidP="003254EB">
      <w:pPr>
        <w:pStyle w:val="a6"/>
        <w:ind w:firstLineChars="100" w:firstLine="260"/>
        <w:jc w:val="left"/>
      </w:pPr>
    </w:p>
    <w:sectPr w:rsidR="003254EB" w:rsidSect="000D44AE">
      <w:headerReference w:type="default" r:id="rId9"/>
      <w:pgSz w:w="11906" w:h="16838"/>
      <w:pgMar w:top="1135" w:right="1418" w:bottom="1134" w:left="1418" w:header="51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B0E9" w14:textId="77777777" w:rsidR="006E7ABB" w:rsidRDefault="006E7ABB" w:rsidP="00E85F69">
      <w:r>
        <w:separator/>
      </w:r>
    </w:p>
  </w:endnote>
  <w:endnote w:type="continuationSeparator" w:id="0">
    <w:p w14:paraId="610B6631" w14:textId="77777777" w:rsidR="006E7ABB" w:rsidRDefault="006E7ABB" w:rsidP="00E8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136A" w14:textId="77777777" w:rsidR="006E7ABB" w:rsidRDefault="006E7ABB" w:rsidP="00E85F69">
      <w:r>
        <w:separator/>
      </w:r>
    </w:p>
  </w:footnote>
  <w:footnote w:type="continuationSeparator" w:id="0">
    <w:p w14:paraId="72636112" w14:textId="77777777" w:rsidR="006E7ABB" w:rsidRDefault="006E7ABB" w:rsidP="00E8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CC41" w14:textId="1400C3F3" w:rsidR="000D44AE" w:rsidRPr="000D44AE" w:rsidRDefault="000D44AE" w:rsidP="000D44AE">
    <w:pPr>
      <w:pStyle w:val="a8"/>
      <w:jc w:val="right"/>
      <w:rPr>
        <w:rFonts w:ascii="ＭＳ ゴシック" w:eastAsia="ＭＳ ゴシック" w:hAnsi="ＭＳ ゴシック"/>
        <w:sz w:val="40"/>
        <w:szCs w:val="48"/>
        <w:bdr w:val="single" w:sz="4" w:space="0" w:color="auto"/>
      </w:rPr>
    </w:pPr>
    <w:r>
      <w:rPr>
        <w:rFonts w:ascii="ＭＳ ゴシック" w:eastAsia="ＭＳ ゴシック" w:hAnsi="ＭＳ ゴシック" w:hint="eastAsia"/>
        <w:sz w:val="40"/>
        <w:szCs w:val="48"/>
        <w:bdr w:val="single" w:sz="4" w:space="0" w:color="auto"/>
      </w:rPr>
      <w:t>資料７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B76"/>
    <w:multiLevelType w:val="hybridMultilevel"/>
    <w:tmpl w:val="573E540A"/>
    <w:lvl w:ilvl="0" w:tplc="A8044FD6">
      <w:start w:val="5"/>
      <w:numFmt w:val="decimal"/>
      <w:lvlText w:val="(%1)"/>
      <w:lvlJc w:val="left"/>
      <w:pPr>
        <w:tabs>
          <w:tab w:val="num" w:pos="795"/>
        </w:tabs>
        <w:ind w:left="795" w:hanging="58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4A6785F"/>
    <w:multiLevelType w:val="hybridMultilevel"/>
    <w:tmpl w:val="0452386E"/>
    <w:lvl w:ilvl="0" w:tplc="05C81E84">
      <w:start w:val="6"/>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6986DEC"/>
    <w:multiLevelType w:val="hybridMultilevel"/>
    <w:tmpl w:val="6622B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5561326">
    <w:abstractNumId w:val="0"/>
  </w:num>
  <w:num w:numId="2" w16cid:durableId="1756627492">
    <w:abstractNumId w:val="1"/>
  </w:num>
  <w:num w:numId="3" w16cid:durableId="1161430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D0"/>
    <w:rsid w:val="0000278E"/>
    <w:rsid w:val="0000604B"/>
    <w:rsid w:val="00020D5D"/>
    <w:rsid w:val="00021E06"/>
    <w:rsid w:val="00024B4A"/>
    <w:rsid w:val="00062FE8"/>
    <w:rsid w:val="000B47AC"/>
    <w:rsid w:val="000C3ADE"/>
    <w:rsid w:val="000D0994"/>
    <w:rsid w:val="000D44AE"/>
    <w:rsid w:val="001476FF"/>
    <w:rsid w:val="0014794D"/>
    <w:rsid w:val="00153F2B"/>
    <w:rsid w:val="0019284A"/>
    <w:rsid w:val="001D5F57"/>
    <w:rsid w:val="002137AE"/>
    <w:rsid w:val="00217EC9"/>
    <w:rsid w:val="002425D0"/>
    <w:rsid w:val="00260C20"/>
    <w:rsid w:val="002627E2"/>
    <w:rsid w:val="002B4262"/>
    <w:rsid w:val="002C1DDE"/>
    <w:rsid w:val="002E2DAD"/>
    <w:rsid w:val="002F5F20"/>
    <w:rsid w:val="00302E6D"/>
    <w:rsid w:val="00315A61"/>
    <w:rsid w:val="003254EB"/>
    <w:rsid w:val="003738BC"/>
    <w:rsid w:val="003741A2"/>
    <w:rsid w:val="00375631"/>
    <w:rsid w:val="00390243"/>
    <w:rsid w:val="003A2E3C"/>
    <w:rsid w:val="003B7E61"/>
    <w:rsid w:val="003C2144"/>
    <w:rsid w:val="003C6733"/>
    <w:rsid w:val="003E7A9F"/>
    <w:rsid w:val="00423396"/>
    <w:rsid w:val="0043057E"/>
    <w:rsid w:val="004468B4"/>
    <w:rsid w:val="00456D83"/>
    <w:rsid w:val="004F1248"/>
    <w:rsid w:val="005070F4"/>
    <w:rsid w:val="00552020"/>
    <w:rsid w:val="0059723D"/>
    <w:rsid w:val="005C1589"/>
    <w:rsid w:val="005D29B6"/>
    <w:rsid w:val="006051DC"/>
    <w:rsid w:val="006344AB"/>
    <w:rsid w:val="00684460"/>
    <w:rsid w:val="006A1709"/>
    <w:rsid w:val="006C009B"/>
    <w:rsid w:val="006C0C54"/>
    <w:rsid w:val="006C0CAB"/>
    <w:rsid w:val="006C7081"/>
    <w:rsid w:val="006D40AB"/>
    <w:rsid w:val="006E7ABB"/>
    <w:rsid w:val="00725F06"/>
    <w:rsid w:val="00735208"/>
    <w:rsid w:val="00746797"/>
    <w:rsid w:val="007A7060"/>
    <w:rsid w:val="007E004C"/>
    <w:rsid w:val="00821281"/>
    <w:rsid w:val="00836D35"/>
    <w:rsid w:val="00845313"/>
    <w:rsid w:val="00893E54"/>
    <w:rsid w:val="008B148C"/>
    <w:rsid w:val="008B745E"/>
    <w:rsid w:val="008D306F"/>
    <w:rsid w:val="008F15A2"/>
    <w:rsid w:val="009346C2"/>
    <w:rsid w:val="00985E44"/>
    <w:rsid w:val="009A65B7"/>
    <w:rsid w:val="009B0597"/>
    <w:rsid w:val="009C34CC"/>
    <w:rsid w:val="009D7D21"/>
    <w:rsid w:val="009E3F95"/>
    <w:rsid w:val="009F3E10"/>
    <w:rsid w:val="00A052A7"/>
    <w:rsid w:val="00A11ADE"/>
    <w:rsid w:val="00A659A7"/>
    <w:rsid w:val="00A75D95"/>
    <w:rsid w:val="00A96E73"/>
    <w:rsid w:val="00AA34A5"/>
    <w:rsid w:val="00AA64B9"/>
    <w:rsid w:val="00AB71A3"/>
    <w:rsid w:val="00AC27AC"/>
    <w:rsid w:val="00AD6936"/>
    <w:rsid w:val="00B00B43"/>
    <w:rsid w:val="00B0562D"/>
    <w:rsid w:val="00B14C70"/>
    <w:rsid w:val="00B30A7F"/>
    <w:rsid w:val="00B400DB"/>
    <w:rsid w:val="00B440E3"/>
    <w:rsid w:val="00B57BE4"/>
    <w:rsid w:val="00B57C49"/>
    <w:rsid w:val="00B6057C"/>
    <w:rsid w:val="00B72681"/>
    <w:rsid w:val="00B73D42"/>
    <w:rsid w:val="00B7438B"/>
    <w:rsid w:val="00BA0C9D"/>
    <w:rsid w:val="00BA5024"/>
    <w:rsid w:val="00BD7EDC"/>
    <w:rsid w:val="00BE1A3E"/>
    <w:rsid w:val="00C278BB"/>
    <w:rsid w:val="00C60355"/>
    <w:rsid w:val="00C839A0"/>
    <w:rsid w:val="00C83DFE"/>
    <w:rsid w:val="00CB024E"/>
    <w:rsid w:val="00CB1FDD"/>
    <w:rsid w:val="00D022AC"/>
    <w:rsid w:val="00D03FE3"/>
    <w:rsid w:val="00D077C6"/>
    <w:rsid w:val="00D15F09"/>
    <w:rsid w:val="00D30F8D"/>
    <w:rsid w:val="00D326C7"/>
    <w:rsid w:val="00D528E2"/>
    <w:rsid w:val="00D577B6"/>
    <w:rsid w:val="00D95562"/>
    <w:rsid w:val="00DD09B2"/>
    <w:rsid w:val="00DD200A"/>
    <w:rsid w:val="00E318C6"/>
    <w:rsid w:val="00E40F4B"/>
    <w:rsid w:val="00E5493D"/>
    <w:rsid w:val="00E55BFB"/>
    <w:rsid w:val="00E763BC"/>
    <w:rsid w:val="00E80F23"/>
    <w:rsid w:val="00E839E5"/>
    <w:rsid w:val="00E85943"/>
    <w:rsid w:val="00E85F69"/>
    <w:rsid w:val="00E9356C"/>
    <w:rsid w:val="00E97FAF"/>
    <w:rsid w:val="00EA1794"/>
    <w:rsid w:val="00EB78AA"/>
    <w:rsid w:val="00EC036F"/>
    <w:rsid w:val="00EC731C"/>
    <w:rsid w:val="00F5575C"/>
    <w:rsid w:val="00F679D1"/>
    <w:rsid w:val="00FB2EBF"/>
    <w:rsid w:val="00FB55B6"/>
    <w:rsid w:val="00FD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02EF08"/>
  <w15:chartTrackingRefBased/>
  <w15:docId w15:val="{F1A45BE6-EEEF-4855-9307-CB2B3F08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szCs w:val="21"/>
    </w:rPr>
  </w:style>
  <w:style w:type="paragraph" w:styleId="a4">
    <w:name w:val="Note Heading"/>
    <w:basedOn w:val="a"/>
    <w:next w:val="a"/>
    <w:link w:val="a5"/>
    <w:uiPriority w:val="99"/>
    <w:unhideWhenUsed/>
    <w:rsid w:val="00EC731C"/>
    <w:pPr>
      <w:jc w:val="center"/>
    </w:pPr>
    <w:rPr>
      <w:rFonts w:ascii="ＭＳ 明朝"/>
      <w:color w:val="000000"/>
      <w:spacing w:val="10"/>
      <w:kern w:val="0"/>
      <w:sz w:val="24"/>
      <w:szCs w:val="21"/>
    </w:rPr>
  </w:style>
  <w:style w:type="character" w:customStyle="1" w:styleId="a5">
    <w:name w:val="記 (文字)"/>
    <w:link w:val="a4"/>
    <w:uiPriority w:val="99"/>
    <w:rsid w:val="00EC731C"/>
    <w:rPr>
      <w:rFonts w:ascii="ＭＳ 明朝" w:eastAsia="ＭＳ 明朝" w:hAnsi="Century"/>
      <w:color w:val="000000"/>
      <w:spacing w:val="10"/>
      <w:sz w:val="24"/>
      <w:szCs w:val="21"/>
    </w:rPr>
  </w:style>
  <w:style w:type="paragraph" w:styleId="a6">
    <w:name w:val="Closing"/>
    <w:basedOn w:val="a"/>
    <w:link w:val="a7"/>
    <w:uiPriority w:val="99"/>
    <w:unhideWhenUsed/>
    <w:rsid w:val="00EC731C"/>
    <w:pPr>
      <w:jc w:val="right"/>
    </w:pPr>
    <w:rPr>
      <w:rFonts w:ascii="ＭＳ 明朝"/>
      <w:color w:val="000000"/>
      <w:spacing w:val="10"/>
      <w:kern w:val="0"/>
      <w:sz w:val="24"/>
      <w:szCs w:val="21"/>
    </w:rPr>
  </w:style>
  <w:style w:type="character" w:customStyle="1" w:styleId="a7">
    <w:name w:val="結語 (文字)"/>
    <w:link w:val="a6"/>
    <w:uiPriority w:val="99"/>
    <w:rsid w:val="00EC731C"/>
    <w:rPr>
      <w:rFonts w:ascii="ＭＳ 明朝" w:eastAsia="ＭＳ 明朝" w:hAnsi="Century"/>
      <w:color w:val="000000"/>
      <w:spacing w:val="10"/>
      <w:sz w:val="24"/>
      <w:szCs w:val="21"/>
    </w:rPr>
  </w:style>
  <w:style w:type="paragraph" w:styleId="a8">
    <w:name w:val="header"/>
    <w:basedOn w:val="a"/>
    <w:link w:val="a9"/>
    <w:uiPriority w:val="99"/>
    <w:unhideWhenUsed/>
    <w:rsid w:val="00E85F69"/>
    <w:pPr>
      <w:tabs>
        <w:tab w:val="center" w:pos="4252"/>
        <w:tab w:val="right" w:pos="8504"/>
      </w:tabs>
      <w:snapToGrid w:val="0"/>
    </w:pPr>
  </w:style>
  <w:style w:type="character" w:customStyle="1" w:styleId="a9">
    <w:name w:val="ヘッダー (文字)"/>
    <w:link w:val="a8"/>
    <w:uiPriority w:val="99"/>
    <w:rsid w:val="00E85F69"/>
    <w:rPr>
      <w:kern w:val="2"/>
      <w:sz w:val="21"/>
      <w:szCs w:val="24"/>
    </w:rPr>
  </w:style>
  <w:style w:type="paragraph" w:styleId="aa">
    <w:name w:val="footer"/>
    <w:basedOn w:val="a"/>
    <w:link w:val="ab"/>
    <w:uiPriority w:val="99"/>
    <w:unhideWhenUsed/>
    <w:rsid w:val="00E85F69"/>
    <w:pPr>
      <w:tabs>
        <w:tab w:val="center" w:pos="4252"/>
        <w:tab w:val="right" w:pos="8504"/>
      </w:tabs>
      <w:snapToGrid w:val="0"/>
    </w:pPr>
  </w:style>
  <w:style w:type="character" w:customStyle="1" w:styleId="ab">
    <w:name w:val="フッター (文字)"/>
    <w:link w:val="aa"/>
    <w:uiPriority w:val="99"/>
    <w:rsid w:val="00E85F69"/>
    <w:rPr>
      <w:kern w:val="2"/>
      <w:sz w:val="21"/>
      <w:szCs w:val="24"/>
    </w:rPr>
  </w:style>
  <w:style w:type="paragraph" w:styleId="ac">
    <w:name w:val="Balloon Text"/>
    <w:basedOn w:val="a"/>
    <w:link w:val="ad"/>
    <w:uiPriority w:val="99"/>
    <w:semiHidden/>
    <w:unhideWhenUsed/>
    <w:rsid w:val="00456D83"/>
    <w:rPr>
      <w:rFonts w:ascii="游ゴシック Light" w:eastAsia="游ゴシック Light" w:hAnsi="游ゴシック Light"/>
      <w:sz w:val="18"/>
      <w:szCs w:val="18"/>
    </w:rPr>
  </w:style>
  <w:style w:type="character" w:customStyle="1" w:styleId="ad">
    <w:name w:val="吹き出し (文字)"/>
    <w:link w:val="ac"/>
    <w:uiPriority w:val="99"/>
    <w:semiHidden/>
    <w:rsid w:val="00456D83"/>
    <w:rPr>
      <w:rFonts w:ascii="游ゴシック Light" w:eastAsia="游ゴシック Light" w:hAnsi="游ゴシック Light" w:cs="Times New Roman"/>
      <w:kern w:val="2"/>
      <w:sz w:val="18"/>
      <w:szCs w:val="18"/>
    </w:rPr>
  </w:style>
  <w:style w:type="paragraph" w:styleId="ae">
    <w:name w:val="Date"/>
    <w:basedOn w:val="a"/>
    <w:next w:val="a"/>
    <w:link w:val="af"/>
    <w:uiPriority w:val="99"/>
    <w:semiHidden/>
    <w:unhideWhenUsed/>
    <w:rsid w:val="00C60355"/>
  </w:style>
  <w:style w:type="character" w:customStyle="1" w:styleId="af">
    <w:name w:val="日付 (文字)"/>
    <w:link w:val="ae"/>
    <w:uiPriority w:val="99"/>
    <w:semiHidden/>
    <w:rsid w:val="00C60355"/>
    <w:rPr>
      <w:kern w:val="2"/>
      <w:sz w:val="21"/>
      <w:szCs w:val="24"/>
    </w:rPr>
  </w:style>
  <w:style w:type="character" w:styleId="af0">
    <w:name w:val="Hyperlink"/>
    <w:uiPriority w:val="99"/>
    <w:unhideWhenUsed/>
    <w:rsid w:val="00021E06"/>
    <w:rPr>
      <w:color w:val="0563C1"/>
      <w:u w:val="single"/>
    </w:rPr>
  </w:style>
  <w:style w:type="table" w:styleId="af1">
    <w:name w:val="Table Grid"/>
    <w:basedOn w:val="a1"/>
    <w:uiPriority w:val="59"/>
    <w:rsid w:val="009F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65-83-2111" TargetMode="External"/><Relationship Id="rId3" Type="http://schemas.openxmlformats.org/officeDocument/2006/relationships/settings" Target="settings.xml"/><Relationship Id="rId7" Type="http://schemas.openxmlformats.org/officeDocument/2006/relationships/hyperlink" Target="TEL:0265-83-2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交通災害共済加入１５</vt:lpstr>
      <vt:lpstr>交通災害共済加入１５</vt:lpstr>
    </vt:vector>
  </TitlesOfParts>
  <Company>駒ヶ根市役所</Company>
  <LinksUpToDate>false</LinksUpToDate>
  <CharactersWithSpaces>1109</CharactersWithSpaces>
  <SharedDoc>false</SharedDoc>
  <HLinks>
    <vt:vector size="6" baseType="variant">
      <vt:variant>
        <vt:i4>5046275</vt:i4>
      </vt:variant>
      <vt:variant>
        <vt:i4>0</vt:i4>
      </vt:variant>
      <vt:variant>
        <vt:i4>0</vt:i4>
      </vt:variant>
      <vt:variant>
        <vt:i4>5</vt:i4>
      </vt:variant>
      <vt:variant>
        <vt:lpwstr>tel:0265-83-2111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交通災害共済加入１５</dc:title>
  <dc:subject/>
  <dc:creator>A06045</dc:creator>
  <cp:keywords/>
  <cp:lastModifiedBy>桐山　大</cp:lastModifiedBy>
  <cp:revision>3</cp:revision>
  <cp:lastPrinted>2024-11-12T08:40:00Z</cp:lastPrinted>
  <dcterms:created xsi:type="dcterms:W3CDTF">2024-11-20T07:39:00Z</dcterms:created>
  <dcterms:modified xsi:type="dcterms:W3CDTF">2024-11-20T07:41:00Z</dcterms:modified>
</cp:coreProperties>
</file>