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4D1A27" w:rsidP="004D1A27">
      <w:pPr>
        <w:spacing w:after="118"/>
        <w:ind w:right="286"/>
        <w:jc w:val="left"/>
        <w:rPr>
          <w:sz w:val="22"/>
        </w:rPr>
      </w:pPr>
      <w:bookmarkStart w:id="0" w:name="_GoBack"/>
      <w:bookmarkEnd w:id="0"/>
      <w:r>
        <w:rPr>
          <w:rFonts w:hint="eastAsia"/>
          <w:sz w:val="22"/>
        </w:rPr>
        <w:t>（宛先）駒ヶ根市長</w:t>
      </w:r>
      <w:r w:rsidR="004675B1">
        <w:rPr>
          <w:noProof/>
        </w:rPr>
        <mc:AlternateContent>
          <mc:Choice Requires="wpg">
            <w:drawing>
              <wp:anchor distT="0" distB="0" distL="114300" distR="114300" simplePos="0" relativeHeight="251657216" behindDoc="1" locked="0" layoutInCell="1" allowOverlap="1">
                <wp:simplePos x="0" y="0"/>
                <wp:positionH relativeFrom="column">
                  <wp:posOffset>3644900</wp:posOffset>
                </wp:positionH>
                <wp:positionV relativeFrom="paragraph">
                  <wp:posOffset>239395</wp:posOffset>
                </wp:positionV>
                <wp:extent cx="60325" cy="412750"/>
                <wp:effectExtent l="0" t="0" r="0" b="0"/>
                <wp:wrapNone/>
                <wp:docPr id="3146" name="Group 3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 cy="412750"/>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solidFill>
                            <a:srgbClr val="000000"/>
                          </a:solidFill>
                          <a:ln w="0" cap="flat">
                            <a:noFill/>
                            <a:miter lim="127000"/>
                          </a:ln>
                          <a:effectLst/>
                        </wps:spPr>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solidFill>
                            <a:srgbClr val="000000"/>
                          </a:solidFill>
                          <a:ln w="0" cap="flat">
                            <a:noFill/>
                            <a:miter lim="127000"/>
                          </a:ln>
                          <a:effectLst/>
                        </wps:spPr>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solidFill>
                            <a:srgbClr val="000000"/>
                          </a:solidFill>
                          <a:ln w="0" cap="flat">
                            <a:noFill/>
                            <a:miter lim="127000"/>
                          </a:ln>
                          <a:effectLst/>
                        </wps:spPr>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solidFill>
                            <a:srgbClr val="000000"/>
                          </a:solidFill>
                          <a:ln w="0" cap="flat">
                            <a:noFill/>
                            <a:miter lim="127000"/>
                          </a:ln>
                          <a:effectLst/>
                        </wps:spPr>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solidFill>
                            <a:srgbClr val="000000"/>
                          </a:solidFill>
                          <a:ln w="0" cap="flat">
                            <a:noFill/>
                            <a:miter lim="127000"/>
                          </a:ln>
                          <a:effectLst/>
                        </wps:spPr>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solidFill>
                            <a:srgbClr val="000000"/>
                          </a:solidFill>
                          <a:ln w="0" cap="flat">
                            <a:noFill/>
                            <a:miter lim="127000"/>
                          </a:ln>
                          <a:effectLst/>
                        </wps:spPr>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solidFill>
                            <a:srgbClr val="000000"/>
                          </a:solidFill>
                          <a:ln w="0" cap="flat">
                            <a:noFill/>
                            <a:miter lim="127000"/>
                          </a:ln>
                          <a:effectLst/>
                        </wps:spPr>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solidFill>
                            <a:srgbClr val="000000"/>
                          </a:solidFill>
                          <a:ln w="0" cap="flat">
                            <a:noFill/>
                            <a:miter lim="127000"/>
                          </a:ln>
                          <a:effectLst/>
                        </wps:spPr>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solidFill>
                            <a:srgbClr val="000000"/>
                          </a:solidFill>
                          <a:ln w="0" cap="flat">
                            <a:noFill/>
                            <a:miter lim="127000"/>
                          </a:ln>
                          <a:effectLst/>
                        </wps:spPr>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solidFill>
                            <a:srgbClr val="000000"/>
                          </a:solidFill>
                          <a:ln w="0" cap="flat">
                            <a:noFill/>
                            <a:miter lim="127000"/>
                          </a:ln>
                          <a:effectLst/>
                        </wps:spPr>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solidFill>
                            <a:srgbClr val="000000"/>
                          </a:solidFill>
                          <a:ln w="0" cap="flat">
                            <a:noFill/>
                            <a:miter lim="127000"/>
                          </a:ln>
                          <a:effectLst/>
                        </wps:spPr>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solidFill>
                            <a:srgbClr val="000000"/>
                          </a:solidFill>
                          <a:ln w="0" cap="flat">
                            <a:noFill/>
                            <a:miter lim="127000"/>
                          </a:ln>
                          <a:effectLst/>
                        </wps:spPr>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solidFill>
                            <a:srgbClr val="000000"/>
                          </a:solidFill>
                          <a:ln w="0" cap="flat">
                            <a:noFill/>
                            <a:miter lim="127000"/>
                          </a:ln>
                          <a:effectLst/>
                        </wps:spPr>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solidFill>
                            <a:srgbClr val="000000"/>
                          </a:solidFill>
                          <a:ln w="0" cap="flat">
                            <a:noFill/>
                            <a:miter lim="127000"/>
                          </a:ln>
                          <a:effectLst/>
                        </wps:spPr>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solidFill>
                            <a:srgbClr val="000000"/>
                          </a:solidFill>
                          <a:ln w="0" cap="flat">
                            <a:noFill/>
                            <a:miter lim="127000"/>
                          </a:ln>
                          <a:effectLst/>
                        </wps:spPr>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solidFill>
                            <a:srgbClr val="000000"/>
                          </a:solidFill>
                          <a:ln w="0" cap="flat">
                            <a:noFill/>
                            <a:miter lim="127000"/>
                          </a:ln>
                          <a:effectLst/>
                        </wps:spPr>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solidFill>
                            <a:srgbClr val="000000"/>
                          </a:solidFill>
                          <a:ln w="0" cap="flat">
                            <a:noFill/>
                            <a:miter lim="127000"/>
                          </a:ln>
                          <a:effectLst/>
                        </wps:spPr>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solidFill>
                            <a:srgbClr val="000000"/>
                          </a:solidFill>
                          <a:ln w="0" cap="flat">
                            <a:noFill/>
                            <a:miter lim="127000"/>
                          </a:ln>
                          <a:effectLst/>
                        </wps:spPr>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solidFill>
                            <a:srgbClr val="000000"/>
                          </a:solidFill>
                          <a:ln w="0" cap="flat">
                            <a:noFill/>
                            <a:miter lim="127000"/>
                          </a:ln>
                          <a:effectLst/>
                        </wps:spPr>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solidFill>
                            <a:srgbClr val="000000"/>
                          </a:solidFill>
                          <a:ln w="0" cap="flat">
                            <a:noFill/>
                            <a:miter lim="127000"/>
                          </a:ln>
                          <a:effectLst/>
                        </wps:spPr>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solidFill>
                            <a:srgbClr val="000000"/>
                          </a:solidFill>
                          <a:ln w="0" cap="flat">
                            <a:noFill/>
                            <a:miter lim="127000"/>
                          </a:ln>
                          <a:effectLst/>
                        </wps:spPr>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solidFill>
                            <a:srgbClr val="000000"/>
                          </a:solidFill>
                          <a:ln w="0" cap="flat">
                            <a:noFill/>
                            <a:miter lim="127000"/>
                          </a:ln>
                          <a:effectLst/>
                        </wps:spPr>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solidFill>
                            <a:srgbClr val="000000"/>
                          </a:solidFill>
                          <a:ln w="0" cap="flat">
                            <a:noFill/>
                            <a:miter lim="127000"/>
                          </a:ln>
                          <a:effectLst/>
                        </wps:spPr>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solidFill>
                            <a:srgbClr val="000000"/>
                          </a:solidFill>
                          <a:ln w="0" cap="flat">
                            <a:noFill/>
                            <a:miter lim="127000"/>
                          </a:ln>
                          <a:effectLst/>
                        </wps:spPr>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solidFill>
                            <a:srgbClr val="000000"/>
                          </a:solidFill>
                          <a:ln w="0" cap="flat">
                            <a:noFill/>
                            <a:miter lim="127000"/>
                          </a:ln>
                          <a:effectLst/>
                        </wps:spPr>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solidFill>
                            <a:srgbClr val="000000"/>
                          </a:solidFill>
                          <a:ln w="0" cap="flat">
                            <a:noFill/>
                            <a:miter lim="127000"/>
                          </a:ln>
                          <a:effectLst/>
                        </wps:spPr>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solidFill>
                            <a:srgbClr val="000000"/>
                          </a:solidFill>
                          <a:ln w="0" cap="flat">
                            <a:noFill/>
                            <a:miter lim="127000"/>
                          </a:ln>
                          <a:effectLst/>
                        </wps:spPr>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solidFill>
                            <a:srgbClr val="000000"/>
                          </a:solidFill>
                          <a:ln w="0" cap="flat">
                            <a:noFill/>
                            <a:miter lim="127000"/>
                          </a:ln>
                          <a:effectLst/>
                        </wps:spPr>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solidFill>
                            <a:srgbClr val="000000"/>
                          </a:solidFill>
                          <a:ln w="0" cap="flat">
                            <a:noFill/>
                            <a:miter lim="127000"/>
                          </a:ln>
                          <a:effectLst/>
                        </wps:spPr>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solidFill>
                            <a:srgbClr val="000000"/>
                          </a:solidFill>
                          <a:ln w="0" cap="flat">
                            <a:noFill/>
                            <a:miter lim="127000"/>
                          </a:ln>
                          <a:effectLst/>
                        </wps:spPr>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solidFill>
                            <a:srgbClr val="000000"/>
                          </a:solidFill>
                          <a:ln w="0" cap="flat">
                            <a:noFill/>
                            <a:miter lim="127000"/>
                          </a:ln>
                          <a:effectLst/>
                        </wps:spPr>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solidFill>
                            <a:srgbClr val="000000"/>
                          </a:solidFill>
                          <a:ln w="0" cap="flat">
                            <a:noFill/>
                            <a:miter lim="127000"/>
                          </a:ln>
                          <a:effectLst/>
                        </wps:spPr>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solidFill>
                            <a:srgbClr val="000000"/>
                          </a:solidFill>
                          <a:ln w="0" cap="flat">
                            <a:noFill/>
                            <a:miter lim="127000"/>
                          </a:ln>
                          <a:effectLst/>
                        </wps:spPr>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solidFill>
                            <a:srgbClr val="000000"/>
                          </a:solidFill>
                          <a:ln w="0" cap="flat">
                            <a:noFill/>
                            <a:miter lim="127000"/>
                          </a:ln>
                          <a:effectLst/>
                        </wps:spPr>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solidFill>
                            <a:srgbClr val="000000"/>
                          </a:solidFill>
                          <a:ln w="0" cap="flat">
                            <a:noFill/>
                            <a:miter lim="127000"/>
                          </a:ln>
                          <a:effectLst/>
                        </wps:spPr>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solidFill>
                            <a:srgbClr val="000000"/>
                          </a:solidFill>
                          <a:ln w="0" cap="flat">
                            <a:noFill/>
                            <a:miter lim="127000"/>
                          </a:ln>
                          <a:effectLst/>
                        </wps:spPr>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solidFill>
                            <a:srgbClr val="000000"/>
                          </a:solidFill>
                          <a:ln w="0" cap="flat">
                            <a:noFill/>
                            <a:miter lim="127000"/>
                          </a:ln>
                          <a:effectLst/>
                        </wps:spPr>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solidFill>
                            <a:srgbClr val="000000"/>
                          </a:solidFill>
                          <a:ln w="0" cap="flat">
                            <a:noFill/>
                            <a:miter lim="127000"/>
                          </a:ln>
                          <a:effectLst/>
                        </wps:spPr>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solidFill>
                            <a:srgbClr val="000000"/>
                          </a:solidFill>
                          <a:ln w="0" cap="flat">
                            <a:noFill/>
                            <a:miter lim="127000"/>
                          </a:ln>
                          <a:effectLst/>
                        </wps:spPr>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solidFill>
                            <a:srgbClr val="000000"/>
                          </a:solidFill>
                          <a:ln w="0" cap="flat">
                            <a:noFill/>
                            <a:miter lim="127000"/>
                          </a:ln>
                          <a:effectLst/>
                        </wps:spPr>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solidFill>
                            <a:srgbClr val="000000"/>
                          </a:solidFill>
                          <a:ln w="0" cap="flat">
                            <a:noFill/>
                            <a:miter lim="127000"/>
                          </a:ln>
                          <a:effectLst/>
                        </wps:spPr>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solidFill>
                            <a:srgbClr val="000000"/>
                          </a:solidFill>
                          <a:ln w="0" cap="flat">
                            <a:noFill/>
                            <a:miter lim="127000"/>
                          </a:ln>
                          <a:effectLst/>
                        </wps:spPr>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solidFill>
                            <a:srgbClr val="000000"/>
                          </a:solidFill>
                          <a:ln w="0" cap="flat">
                            <a:noFill/>
                            <a:miter lim="127000"/>
                          </a:ln>
                          <a:effectLst/>
                        </wps:spPr>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solidFill>
                            <a:srgbClr val="000000"/>
                          </a:solidFill>
                          <a:ln w="0" cap="flat">
                            <a:noFill/>
                            <a:miter lim="127000"/>
                          </a:ln>
                          <a:effectLst/>
                        </wps:spPr>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solidFill>
                            <a:srgbClr val="000000"/>
                          </a:solidFill>
                          <a:ln w="0" cap="flat">
                            <a:noFill/>
                            <a:miter lim="127000"/>
                          </a:ln>
                          <a:effectLst/>
                        </wps:spPr>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solidFill>
                            <a:srgbClr val="000000"/>
                          </a:solidFill>
                          <a:ln w="0" cap="flat">
                            <a:noFill/>
                            <a:miter lim="127000"/>
                          </a:ln>
                          <a:effectLst/>
                        </wps:spPr>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solidFill>
                            <a:srgbClr val="000000"/>
                          </a:solidFill>
                          <a:ln w="0" cap="flat">
                            <a:noFill/>
                            <a:miter lim="127000"/>
                          </a:ln>
                          <a:effectLst/>
                        </wps:spPr>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solidFill>
                            <a:srgbClr val="000000"/>
                          </a:solidFill>
                          <a:ln w="0" cap="flat">
                            <a:noFill/>
                            <a:miter lim="127000"/>
                          </a:ln>
                          <a:effectLst/>
                        </wps:spPr>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solidFill>
                            <a:srgbClr val="000000"/>
                          </a:solidFill>
                          <a:ln w="0" cap="flat">
                            <a:noFill/>
                            <a:miter lim="127000"/>
                          </a:ln>
                          <a:effectLst/>
                        </wps:spPr>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solidFill>
                            <a:srgbClr val="000000"/>
                          </a:solidFill>
                          <a:ln w="0" cap="flat">
                            <a:noFill/>
                            <a:miter lim="127000"/>
                          </a:ln>
                          <a:effectLst/>
                        </wps:spPr>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solidFill>
                            <a:srgbClr val="000000"/>
                          </a:solidFill>
                          <a:ln w="0" cap="flat">
                            <a:noFill/>
                            <a:miter lim="127000"/>
                          </a:ln>
                          <a:effectLst/>
                        </wps:spPr>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solidFill>
                            <a:srgbClr val="000000"/>
                          </a:solidFill>
                          <a:ln w="0" cap="flat">
                            <a:noFill/>
                            <a:miter lim="127000"/>
                          </a:ln>
                          <a:effectLst/>
                        </wps:spPr>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solidFill>
                            <a:srgbClr val="000000"/>
                          </a:solidFill>
                          <a:ln w="0" cap="flat">
                            <a:noFill/>
                            <a:miter lim="127000"/>
                          </a:ln>
                          <a:effectLst/>
                        </wps:spPr>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solidFill>
                            <a:srgbClr val="000000"/>
                          </a:solidFill>
                          <a:ln w="0" cap="flat">
                            <a:noFill/>
                            <a:miter lim="127000"/>
                          </a:ln>
                          <a:effectLst/>
                        </wps:spPr>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solidFill>
                            <a:srgbClr val="000000"/>
                          </a:solidFill>
                          <a:ln w="0" cap="flat">
                            <a:noFill/>
                            <a:miter lim="127000"/>
                          </a:ln>
                          <a:effectLst/>
                        </wps:spPr>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AC281CE" id="Group 3146" o:spid="_x0000_s1026" style="position:absolute;left:0;text-align:left;margin-left:287pt;margin-top:18.85pt;width:4.75pt;height:32.5pt;z-index:-251659264"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4675B1">
        <w:rPr>
          <w:noProof/>
        </w:rPr>
        <mc:AlternateContent>
          <mc:Choice Requires="wpg">
            <w:drawing>
              <wp:anchor distT="0" distB="0" distL="114300" distR="114300" simplePos="0" relativeHeight="251658240" behindDoc="1" locked="0" layoutInCell="1" allowOverlap="1">
                <wp:simplePos x="0" y="0"/>
                <wp:positionH relativeFrom="column">
                  <wp:posOffset>5948680</wp:posOffset>
                </wp:positionH>
                <wp:positionV relativeFrom="paragraph">
                  <wp:posOffset>233045</wp:posOffset>
                </wp:positionV>
                <wp:extent cx="60325" cy="402590"/>
                <wp:effectExtent l="0" t="0" r="0" b="0"/>
                <wp:wrapNone/>
                <wp:docPr id="3147" name="Group 3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 cy="402590"/>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solidFill>
                            <a:srgbClr val="000000"/>
                          </a:solidFill>
                          <a:ln w="0" cap="flat">
                            <a:noFill/>
                            <a:miter lim="127000"/>
                          </a:ln>
                          <a:effectLst/>
                        </wps:spPr>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solidFill>
                            <a:srgbClr val="000000"/>
                          </a:solidFill>
                          <a:ln w="0" cap="flat">
                            <a:noFill/>
                            <a:miter lim="127000"/>
                          </a:ln>
                          <a:effectLst/>
                        </wps:spPr>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solidFill>
                            <a:srgbClr val="000000"/>
                          </a:solidFill>
                          <a:ln w="0" cap="flat">
                            <a:noFill/>
                            <a:miter lim="127000"/>
                          </a:ln>
                          <a:effectLst/>
                        </wps:spPr>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solidFill>
                            <a:srgbClr val="000000"/>
                          </a:solidFill>
                          <a:ln w="0" cap="flat">
                            <a:noFill/>
                            <a:miter lim="127000"/>
                          </a:ln>
                          <a:effectLst/>
                        </wps:spPr>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solidFill>
                            <a:srgbClr val="000000"/>
                          </a:solidFill>
                          <a:ln w="0" cap="flat">
                            <a:noFill/>
                            <a:miter lim="127000"/>
                          </a:ln>
                          <a:effectLst/>
                        </wps:spPr>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solidFill>
                            <a:srgbClr val="000000"/>
                          </a:solidFill>
                          <a:ln w="0" cap="flat">
                            <a:noFill/>
                            <a:miter lim="127000"/>
                          </a:ln>
                          <a:effectLst/>
                        </wps:spPr>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solidFill>
                            <a:srgbClr val="000000"/>
                          </a:solidFill>
                          <a:ln w="0" cap="flat">
                            <a:noFill/>
                            <a:miter lim="127000"/>
                          </a:ln>
                          <a:effectLst/>
                        </wps:spPr>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solidFill>
                            <a:srgbClr val="000000"/>
                          </a:solidFill>
                          <a:ln w="0" cap="flat">
                            <a:noFill/>
                            <a:miter lim="127000"/>
                          </a:ln>
                          <a:effectLst/>
                        </wps:spPr>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solidFill>
                            <a:srgbClr val="000000"/>
                          </a:solidFill>
                          <a:ln w="0" cap="flat">
                            <a:noFill/>
                            <a:miter lim="127000"/>
                          </a:ln>
                          <a:effectLst/>
                        </wps:spPr>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solidFill>
                            <a:srgbClr val="000000"/>
                          </a:solidFill>
                          <a:ln w="0" cap="flat">
                            <a:noFill/>
                            <a:miter lim="127000"/>
                          </a:ln>
                          <a:effectLst/>
                        </wps:spPr>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solidFill>
                            <a:srgbClr val="000000"/>
                          </a:solidFill>
                          <a:ln w="0" cap="flat">
                            <a:noFill/>
                            <a:miter lim="127000"/>
                          </a:ln>
                          <a:effectLst/>
                        </wps:spPr>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solidFill>
                            <a:srgbClr val="000000"/>
                          </a:solidFill>
                          <a:ln w="0" cap="flat">
                            <a:noFill/>
                            <a:miter lim="127000"/>
                          </a:ln>
                          <a:effectLst/>
                        </wps:spPr>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solidFill>
                            <a:srgbClr val="000000"/>
                          </a:solidFill>
                          <a:ln w="0" cap="flat">
                            <a:noFill/>
                            <a:miter lim="127000"/>
                          </a:ln>
                          <a:effectLst/>
                        </wps:spPr>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solidFill>
                            <a:srgbClr val="000000"/>
                          </a:solidFill>
                          <a:ln w="0" cap="flat">
                            <a:noFill/>
                            <a:miter lim="127000"/>
                          </a:ln>
                          <a:effectLst/>
                        </wps:spPr>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solidFill>
                            <a:srgbClr val="000000"/>
                          </a:solidFill>
                          <a:ln w="0" cap="flat">
                            <a:noFill/>
                            <a:miter lim="127000"/>
                          </a:ln>
                          <a:effectLst/>
                        </wps:spPr>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solidFill>
                            <a:srgbClr val="000000"/>
                          </a:solidFill>
                          <a:ln w="0" cap="flat">
                            <a:noFill/>
                            <a:miter lim="127000"/>
                          </a:ln>
                          <a:effectLst/>
                        </wps:spPr>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solidFill>
                            <a:srgbClr val="000000"/>
                          </a:solidFill>
                          <a:ln w="0" cap="flat">
                            <a:noFill/>
                            <a:miter lim="127000"/>
                          </a:ln>
                          <a:effectLst/>
                        </wps:spPr>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solidFill>
                            <a:srgbClr val="000000"/>
                          </a:solidFill>
                          <a:ln w="0" cap="flat">
                            <a:noFill/>
                            <a:miter lim="127000"/>
                          </a:ln>
                          <a:effectLst/>
                        </wps:spPr>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solidFill>
                            <a:srgbClr val="000000"/>
                          </a:solidFill>
                          <a:ln w="0" cap="flat">
                            <a:noFill/>
                            <a:miter lim="127000"/>
                          </a:ln>
                          <a:effectLst/>
                        </wps:spPr>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solidFill>
                            <a:srgbClr val="000000"/>
                          </a:solidFill>
                          <a:ln w="0" cap="flat">
                            <a:noFill/>
                            <a:miter lim="127000"/>
                          </a:ln>
                          <a:effectLst/>
                        </wps:spPr>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solidFill>
                            <a:srgbClr val="000000"/>
                          </a:solidFill>
                          <a:ln w="0" cap="flat">
                            <a:noFill/>
                            <a:miter lim="127000"/>
                          </a:ln>
                          <a:effectLst/>
                        </wps:spPr>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solidFill>
                            <a:srgbClr val="000000"/>
                          </a:solidFill>
                          <a:ln w="0" cap="flat">
                            <a:noFill/>
                            <a:miter lim="127000"/>
                          </a:ln>
                          <a:effectLst/>
                        </wps:spPr>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solidFill>
                            <a:srgbClr val="000000"/>
                          </a:solidFill>
                          <a:ln w="0" cap="flat">
                            <a:noFill/>
                            <a:miter lim="127000"/>
                          </a:ln>
                          <a:effectLst/>
                        </wps:spPr>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solidFill>
                            <a:srgbClr val="000000"/>
                          </a:solidFill>
                          <a:ln w="0" cap="flat">
                            <a:noFill/>
                            <a:miter lim="127000"/>
                          </a:ln>
                          <a:effectLst/>
                        </wps:spPr>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solidFill>
                            <a:srgbClr val="000000"/>
                          </a:solidFill>
                          <a:ln w="0" cap="flat">
                            <a:noFill/>
                            <a:miter lim="127000"/>
                          </a:ln>
                          <a:effectLst/>
                        </wps:spPr>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solidFill>
                            <a:srgbClr val="000000"/>
                          </a:solidFill>
                          <a:ln w="0" cap="flat">
                            <a:noFill/>
                            <a:miter lim="127000"/>
                          </a:ln>
                          <a:effectLst/>
                        </wps:spPr>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solidFill>
                            <a:srgbClr val="000000"/>
                          </a:solidFill>
                          <a:ln w="0" cap="flat">
                            <a:noFill/>
                            <a:miter lim="127000"/>
                          </a:ln>
                          <a:effectLst/>
                        </wps:spPr>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solidFill>
                            <a:srgbClr val="000000"/>
                          </a:solidFill>
                          <a:ln w="0" cap="flat">
                            <a:noFill/>
                            <a:miter lim="127000"/>
                          </a:ln>
                          <a:effectLst/>
                        </wps:spPr>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solidFill>
                            <a:srgbClr val="000000"/>
                          </a:solidFill>
                          <a:ln w="0" cap="flat">
                            <a:noFill/>
                            <a:miter lim="127000"/>
                          </a:ln>
                          <a:effectLst/>
                        </wps:spPr>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solidFill>
                            <a:srgbClr val="000000"/>
                          </a:solidFill>
                          <a:ln w="0" cap="flat">
                            <a:noFill/>
                            <a:miter lim="127000"/>
                          </a:ln>
                          <a:effectLst/>
                        </wps:spPr>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solidFill>
                            <a:srgbClr val="000000"/>
                          </a:solidFill>
                          <a:ln w="0" cap="flat">
                            <a:noFill/>
                            <a:miter lim="127000"/>
                          </a:ln>
                          <a:effectLst/>
                        </wps:spPr>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solidFill>
                            <a:srgbClr val="000000"/>
                          </a:solidFill>
                          <a:ln w="0" cap="flat">
                            <a:noFill/>
                            <a:miter lim="127000"/>
                          </a:ln>
                          <a:effectLst/>
                        </wps:spPr>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solidFill>
                            <a:srgbClr val="000000"/>
                          </a:solidFill>
                          <a:ln w="0" cap="flat">
                            <a:noFill/>
                            <a:miter lim="127000"/>
                          </a:ln>
                          <a:effectLst/>
                        </wps:spPr>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solidFill>
                            <a:srgbClr val="000000"/>
                          </a:solidFill>
                          <a:ln w="0" cap="flat">
                            <a:noFill/>
                            <a:miter lim="127000"/>
                          </a:ln>
                          <a:effectLst/>
                        </wps:spPr>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solidFill>
                            <a:srgbClr val="000000"/>
                          </a:solidFill>
                          <a:ln w="0" cap="flat">
                            <a:noFill/>
                            <a:miter lim="127000"/>
                          </a:ln>
                          <a:effectLst/>
                        </wps:spPr>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solidFill>
                            <a:srgbClr val="000000"/>
                          </a:solidFill>
                          <a:ln w="0" cap="flat">
                            <a:noFill/>
                            <a:miter lim="127000"/>
                          </a:ln>
                          <a:effectLst/>
                        </wps:spPr>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solidFill>
                            <a:srgbClr val="000000"/>
                          </a:solidFill>
                          <a:ln w="0" cap="flat">
                            <a:noFill/>
                            <a:miter lim="127000"/>
                          </a:ln>
                          <a:effectLst/>
                        </wps:spPr>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solidFill>
                            <a:srgbClr val="000000"/>
                          </a:solidFill>
                          <a:ln w="0" cap="flat">
                            <a:noFill/>
                            <a:miter lim="127000"/>
                          </a:ln>
                          <a:effectLst/>
                        </wps:spPr>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solidFill>
                            <a:srgbClr val="000000"/>
                          </a:solidFill>
                          <a:ln w="0" cap="flat">
                            <a:noFill/>
                            <a:miter lim="127000"/>
                          </a:ln>
                          <a:effectLst/>
                        </wps:spPr>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solidFill>
                            <a:srgbClr val="000000"/>
                          </a:solidFill>
                          <a:ln w="0" cap="flat">
                            <a:noFill/>
                            <a:miter lim="127000"/>
                          </a:ln>
                          <a:effectLst/>
                        </wps:spPr>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solidFill>
                            <a:srgbClr val="000000"/>
                          </a:solidFill>
                          <a:ln w="0" cap="flat">
                            <a:noFill/>
                            <a:miter lim="127000"/>
                          </a:ln>
                          <a:effectLst/>
                        </wps:spPr>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366485E" id="Group 3147" o:spid="_x0000_s1026" style="position:absolute;left:0;text-align:left;margin-left:468.4pt;margin-top:18.35pt;width:4.75pt;height:31.7pt;z-index:-251658240"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RPr="00365F7A" w:rsidTr="00365F7A">
        <w:tc>
          <w:tcPr>
            <w:tcW w:w="421" w:type="dxa"/>
            <w:shd w:val="clear" w:color="auto" w:fill="auto"/>
            <w:vAlign w:val="center"/>
          </w:tcPr>
          <w:p w:rsidR="006D688A" w:rsidRPr="00365F7A" w:rsidRDefault="006D688A" w:rsidP="00365F7A">
            <w:pPr>
              <w:spacing w:after="33"/>
              <w:rPr>
                <w:sz w:val="22"/>
              </w:rPr>
            </w:pPr>
            <w:r w:rsidRPr="00365F7A">
              <w:rPr>
                <w:rFonts w:hint="eastAsia"/>
                <w:sz w:val="22"/>
              </w:rPr>
              <w:t>１</w:t>
            </w:r>
          </w:p>
        </w:tc>
        <w:tc>
          <w:tcPr>
            <w:tcW w:w="9771" w:type="dxa"/>
            <w:gridSpan w:val="7"/>
            <w:shd w:val="clear" w:color="auto" w:fill="auto"/>
            <w:vAlign w:val="center"/>
          </w:tcPr>
          <w:p w:rsidR="006D688A" w:rsidRPr="00365F7A" w:rsidRDefault="006D688A" w:rsidP="00365F7A">
            <w:pPr>
              <w:spacing w:after="33"/>
              <w:rPr>
                <w:sz w:val="22"/>
              </w:rPr>
            </w:pPr>
            <w:r w:rsidRPr="00365F7A">
              <w:rPr>
                <w:sz w:val="22"/>
              </w:rPr>
              <w:t>特定工場の設置の場所</w:t>
            </w:r>
          </w:p>
        </w:tc>
      </w:tr>
      <w:tr w:rsidR="006D688A" w:rsidRPr="00365F7A" w:rsidTr="00365F7A">
        <w:tc>
          <w:tcPr>
            <w:tcW w:w="421" w:type="dxa"/>
            <w:shd w:val="clear" w:color="auto" w:fill="auto"/>
            <w:vAlign w:val="center"/>
          </w:tcPr>
          <w:p w:rsidR="006D688A" w:rsidRPr="00365F7A" w:rsidRDefault="006D688A" w:rsidP="00365F7A">
            <w:pPr>
              <w:spacing w:after="33"/>
              <w:rPr>
                <w:sz w:val="22"/>
              </w:rPr>
            </w:pPr>
            <w:r w:rsidRPr="00365F7A">
              <w:rPr>
                <w:rFonts w:hint="eastAsia"/>
                <w:sz w:val="22"/>
              </w:rPr>
              <w:t>２</w:t>
            </w:r>
          </w:p>
        </w:tc>
        <w:tc>
          <w:tcPr>
            <w:tcW w:w="6002" w:type="dxa"/>
            <w:gridSpan w:val="3"/>
            <w:shd w:val="clear" w:color="auto" w:fill="auto"/>
            <w:vAlign w:val="center"/>
          </w:tcPr>
          <w:p w:rsidR="006D688A" w:rsidRPr="00365F7A" w:rsidRDefault="006D688A" w:rsidP="00365F7A">
            <w:pPr>
              <w:ind w:left="1"/>
              <w:rPr>
                <w:sz w:val="22"/>
              </w:rPr>
            </w:pPr>
            <w:r w:rsidRPr="00365F7A">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shd w:val="clear" w:color="auto" w:fill="auto"/>
            <w:vAlign w:val="center"/>
          </w:tcPr>
          <w:p w:rsidR="006D688A" w:rsidRPr="00365F7A" w:rsidRDefault="006D688A" w:rsidP="00365F7A">
            <w:pPr>
              <w:spacing w:after="33"/>
              <w:rPr>
                <w:sz w:val="22"/>
              </w:rPr>
            </w:pPr>
          </w:p>
        </w:tc>
      </w:tr>
      <w:tr w:rsidR="006D688A" w:rsidRPr="00365F7A" w:rsidTr="00365F7A">
        <w:tc>
          <w:tcPr>
            <w:tcW w:w="421" w:type="dxa"/>
            <w:shd w:val="clear" w:color="auto" w:fill="auto"/>
            <w:vAlign w:val="center"/>
          </w:tcPr>
          <w:p w:rsidR="006D688A" w:rsidRPr="00365F7A" w:rsidRDefault="006D688A" w:rsidP="00365F7A">
            <w:pPr>
              <w:spacing w:after="33"/>
              <w:rPr>
                <w:sz w:val="22"/>
              </w:rPr>
            </w:pPr>
            <w:r w:rsidRPr="00365F7A">
              <w:rPr>
                <w:rFonts w:hint="eastAsia"/>
                <w:sz w:val="22"/>
              </w:rPr>
              <w:t>３</w:t>
            </w:r>
          </w:p>
        </w:tc>
        <w:tc>
          <w:tcPr>
            <w:tcW w:w="6002" w:type="dxa"/>
            <w:gridSpan w:val="3"/>
            <w:shd w:val="clear" w:color="auto" w:fill="auto"/>
            <w:vAlign w:val="center"/>
          </w:tcPr>
          <w:p w:rsidR="006D688A" w:rsidRPr="00365F7A" w:rsidRDefault="006D688A" w:rsidP="00365F7A">
            <w:pPr>
              <w:spacing w:after="33"/>
              <w:rPr>
                <w:sz w:val="22"/>
              </w:rPr>
            </w:pPr>
            <w:r w:rsidRPr="00365F7A">
              <w:rPr>
                <w:sz w:val="22"/>
              </w:rPr>
              <w:t>特定工場の敷地面積</w:t>
            </w:r>
          </w:p>
        </w:tc>
        <w:tc>
          <w:tcPr>
            <w:tcW w:w="3769" w:type="dxa"/>
            <w:gridSpan w:val="4"/>
            <w:tcBorders>
              <w:bottom w:val="single" w:sz="4" w:space="0" w:color="auto"/>
            </w:tcBorders>
            <w:shd w:val="clear" w:color="auto" w:fill="auto"/>
            <w:vAlign w:val="center"/>
          </w:tcPr>
          <w:p w:rsidR="006D688A" w:rsidRPr="00365F7A" w:rsidRDefault="002815C3" w:rsidP="00365F7A">
            <w:pPr>
              <w:spacing w:after="33"/>
              <w:jc w:val="right"/>
              <w:rPr>
                <w:sz w:val="22"/>
              </w:rPr>
            </w:pPr>
            <w:r w:rsidRPr="00365F7A">
              <w:rPr>
                <w:rFonts w:hint="eastAsia"/>
                <w:sz w:val="22"/>
              </w:rPr>
              <w:t>㎡</w:t>
            </w:r>
          </w:p>
        </w:tc>
      </w:tr>
      <w:tr w:rsidR="006D688A" w:rsidRPr="00365F7A" w:rsidTr="00365F7A">
        <w:tc>
          <w:tcPr>
            <w:tcW w:w="421" w:type="dxa"/>
            <w:shd w:val="clear" w:color="auto" w:fill="auto"/>
            <w:vAlign w:val="center"/>
          </w:tcPr>
          <w:p w:rsidR="006D688A" w:rsidRPr="00365F7A" w:rsidRDefault="006D688A" w:rsidP="00365F7A">
            <w:pPr>
              <w:spacing w:after="33"/>
              <w:rPr>
                <w:sz w:val="22"/>
              </w:rPr>
            </w:pPr>
            <w:r w:rsidRPr="00365F7A">
              <w:rPr>
                <w:rFonts w:hint="eastAsia"/>
                <w:sz w:val="22"/>
              </w:rPr>
              <w:t>４</w:t>
            </w:r>
          </w:p>
        </w:tc>
        <w:tc>
          <w:tcPr>
            <w:tcW w:w="6002" w:type="dxa"/>
            <w:gridSpan w:val="3"/>
            <w:shd w:val="clear" w:color="auto" w:fill="auto"/>
            <w:vAlign w:val="center"/>
          </w:tcPr>
          <w:p w:rsidR="006D688A" w:rsidRPr="00365F7A" w:rsidRDefault="006D688A" w:rsidP="00365F7A">
            <w:pPr>
              <w:spacing w:after="33"/>
              <w:rPr>
                <w:sz w:val="22"/>
              </w:rPr>
            </w:pPr>
            <w:r w:rsidRPr="00365F7A">
              <w:rPr>
                <w:sz w:val="22"/>
              </w:rPr>
              <w:t>特定工場の建築面積</w:t>
            </w:r>
          </w:p>
        </w:tc>
        <w:tc>
          <w:tcPr>
            <w:tcW w:w="3769" w:type="dxa"/>
            <w:gridSpan w:val="4"/>
            <w:tcBorders>
              <w:bottom w:val="single" w:sz="4" w:space="0" w:color="auto"/>
            </w:tcBorders>
            <w:shd w:val="clear" w:color="auto" w:fill="auto"/>
            <w:vAlign w:val="center"/>
          </w:tcPr>
          <w:p w:rsidR="006D688A" w:rsidRPr="00365F7A" w:rsidRDefault="002815C3" w:rsidP="00365F7A">
            <w:pPr>
              <w:spacing w:after="33"/>
              <w:jc w:val="right"/>
              <w:rPr>
                <w:sz w:val="22"/>
              </w:rPr>
            </w:pPr>
            <w:r w:rsidRPr="00365F7A">
              <w:rPr>
                <w:rFonts w:hint="eastAsia"/>
                <w:sz w:val="22"/>
              </w:rPr>
              <w:t>㎡</w:t>
            </w:r>
          </w:p>
        </w:tc>
      </w:tr>
      <w:tr w:rsidR="006D688A" w:rsidRPr="00365F7A" w:rsidTr="00365F7A">
        <w:tc>
          <w:tcPr>
            <w:tcW w:w="421" w:type="dxa"/>
            <w:shd w:val="clear" w:color="auto" w:fill="auto"/>
            <w:vAlign w:val="center"/>
          </w:tcPr>
          <w:p w:rsidR="006D688A" w:rsidRPr="00365F7A" w:rsidRDefault="006D688A" w:rsidP="00365F7A">
            <w:pPr>
              <w:spacing w:after="33"/>
              <w:rPr>
                <w:sz w:val="22"/>
              </w:rPr>
            </w:pPr>
            <w:r w:rsidRPr="00365F7A">
              <w:rPr>
                <w:rFonts w:hint="eastAsia"/>
                <w:sz w:val="22"/>
              </w:rPr>
              <w:t>５</w:t>
            </w:r>
          </w:p>
        </w:tc>
        <w:tc>
          <w:tcPr>
            <w:tcW w:w="7938" w:type="dxa"/>
            <w:gridSpan w:val="5"/>
            <w:shd w:val="clear" w:color="auto" w:fill="auto"/>
            <w:vAlign w:val="center"/>
          </w:tcPr>
          <w:p w:rsidR="006D688A" w:rsidRPr="00365F7A" w:rsidRDefault="006D688A" w:rsidP="00365F7A">
            <w:pPr>
              <w:spacing w:after="33"/>
              <w:rPr>
                <w:sz w:val="22"/>
              </w:rPr>
            </w:pPr>
            <w:r w:rsidRPr="00365F7A">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88A" w:rsidRPr="00365F7A" w:rsidRDefault="006D688A" w:rsidP="006D688A">
            <w:pPr>
              <w:rPr>
                <w:sz w:val="22"/>
              </w:rPr>
            </w:pPr>
            <w:r w:rsidRPr="00365F7A">
              <w:rPr>
                <w:sz w:val="22"/>
              </w:rPr>
              <w:t>別紙１のとおり</w:t>
            </w:r>
          </w:p>
        </w:tc>
      </w:tr>
      <w:tr w:rsidR="006D688A" w:rsidRPr="00365F7A" w:rsidTr="00365F7A">
        <w:tc>
          <w:tcPr>
            <w:tcW w:w="421" w:type="dxa"/>
            <w:shd w:val="clear" w:color="auto" w:fill="auto"/>
            <w:vAlign w:val="center"/>
          </w:tcPr>
          <w:p w:rsidR="006D688A" w:rsidRPr="00365F7A" w:rsidRDefault="006D688A" w:rsidP="00365F7A">
            <w:pPr>
              <w:spacing w:after="33"/>
              <w:rPr>
                <w:sz w:val="22"/>
              </w:rPr>
            </w:pPr>
            <w:r w:rsidRPr="00365F7A">
              <w:rPr>
                <w:rFonts w:hint="eastAsia"/>
                <w:sz w:val="22"/>
              </w:rPr>
              <w:t>６</w:t>
            </w:r>
          </w:p>
        </w:tc>
        <w:tc>
          <w:tcPr>
            <w:tcW w:w="7938" w:type="dxa"/>
            <w:gridSpan w:val="5"/>
            <w:shd w:val="clear" w:color="auto" w:fill="auto"/>
            <w:vAlign w:val="center"/>
          </w:tcPr>
          <w:p w:rsidR="006D688A" w:rsidRPr="00365F7A" w:rsidRDefault="006D688A" w:rsidP="00365F7A">
            <w:pPr>
              <w:spacing w:after="33"/>
              <w:rPr>
                <w:sz w:val="22"/>
              </w:rPr>
            </w:pPr>
            <w:r w:rsidRPr="00365F7A">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88A" w:rsidRPr="00365F7A" w:rsidRDefault="006D688A" w:rsidP="00365F7A">
            <w:pPr>
              <w:ind w:left="1"/>
              <w:rPr>
                <w:sz w:val="22"/>
              </w:rPr>
            </w:pPr>
            <w:r w:rsidRPr="00365F7A">
              <w:rPr>
                <w:sz w:val="22"/>
              </w:rPr>
              <w:t>別紙２のとおり</w:t>
            </w:r>
          </w:p>
        </w:tc>
      </w:tr>
      <w:tr w:rsidR="006D688A" w:rsidRPr="00365F7A" w:rsidTr="00365F7A">
        <w:tc>
          <w:tcPr>
            <w:tcW w:w="421" w:type="dxa"/>
            <w:shd w:val="clear" w:color="auto" w:fill="auto"/>
            <w:vAlign w:val="center"/>
          </w:tcPr>
          <w:p w:rsidR="006D688A" w:rsidRPr="00365F7A" w:rsidRDefault="006D688A" w:rsidP="00365F7A">
            <w:pPr>
              <w:spacing w:after="33"/>
              <w:rPr>
                <w:sz w:val="22"/>
              </w:rPr>
            </w:pPr>
            <w:r w:rsidRPr="00365F7A">
              <w:rPr>
                <w:rFonts w:hint="eastAsia"/>
                <w:sz w:val="22"/>
              </w:rPr>
              <w:t>７</w:t>
            </w:r>
          </w:p>
        </w:tc>
        <w:tc>
          <w:tcPr>
            <w:tcW w:w="7938" w:type="dxa"/>
            <w:gridSpan w:val="5"/>
            <w:shd w:val="clear" w:color="auto" w:fill="auto"/>
            <w:vAlign w:val="center"/>
          </w:tcPr>
          <w:p w:rsidR="006D688A" w:rsidRPr="00365F7A" w:rsidRDefault="006D688A" w:rsidP="00365F7A">
            <w:pPr>
              <w:spacing w:after="33"/>
              <w:rPr>
                <w:sz w:val="22"/>
              </w:rPr>
            </w:pPr>
            <w:r w:rsidRPr="00365F7A">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88A" w:rsidRPr="00365F7A" w:rsidRDefault="006D688A" w:rsidP="00365F7A">
            <w:pPr>
              <w:ind w:left="1"/>
              <w:rPr>
                <w:sz w:val="22"/>
              </w:rPr>
            </w:pPr>
            <w:r w:rsidRPr="00365F7A">
              <w:rPr>
                <w:sz w:val="22"/>
              </w:rPr>
              <w:t>別紙３のとおり</w:t>
            </w:r>
          </w:p>
        </w:tc>
      </w:tr>
      <w:tr w:rsidR="006D688A" w:rsidRPr="00365F7A" w:rsidTr="00365F7A">
        <w:tc>
          <w:tcPr>
            <w:tcW w:w="421" w:type="dxa"/>
            <w:shd w:val="clear" w:color="auto" w:fill="auto"/>
            <w:vAlign w:val="center"/>
          </w:tcPr>
          <w:p w:rsidR="006D688A" w:rsidRPr="00365F7A" w:rsidRDefault="006D688A" w:rsidP="00365F7A">
            <w:pPr>
              <w:spacing w:after="33"/>
              <w:rPr>
                <w:sz w:val="22"/>
              </w:rPr>
            </w:pPr>
            <w:r w:rsidRPr="00365F7A">
              <w:rPr>
                <w:rFonts w:hint="eastAsia"/>
                <w:sz w:val="22"/>
              </w:rPr>
              <w:t>８</w:t>
            </w:r>
          </w:p>
        </w:tc>
        <w:tc>
          <w:tcPr>
            <w:tcW w:w="7938" w:type="dxa"/>
            <w:gridSpan w:val="5"/>
            <w:shd w:val="clear" w:color="auto" w:fill="auto"/>
            <w:vAlign w:val="center"/>
          </w:tcPr>
          <w:p w:rsidR="006D688A" w:rsidRPr="00365F7A" w:rsidRDefault="006D688A" w:rsidP="00365F7A">
            <w:pPr>
              <w:spacing w:after="33"/>
              <w:rPr>
                <w:sz w:val="22"/>
              </w:rPr>
            </w:pPr>
            <w:r w:rsidRPr="00365F7A">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88A" w:rsidRPr="00365F7A" w:rsidRDefault="006D688A" w:rsidP="00365F7A">
            <w:pPr>
              <w:ind w:left="1"/>
              <w:rPr>
                <w:sz w:val="22"/>
              </w:rPr>
            </w:pPr>
            <w:r w:rsidRPr="00365F7A">
              <w:rPr>
                <w:sz w:val="22"/>
              </w:rPr>
              <w:t>別紙４のとおり</w:t>
            </w:r>
          </w:p>
        </w:tc>
      </w:tr>
      <w:tr w:rsidR="006D688A" w:rsidRPr="00365F7A" w:rsidTr="00365F7A">
        <w:trPr>
          <w:trHeight w:val="160"/>
        </w:trPr>
        <w:tc>
          <w:tcPr>
            <w:tcW w:w="421" w:type="dxa"/>
            <w:vMerge w:val="restart"/>
            <w:shd w:val="clear" w:color="auto" w:fill="auto"/>
            <w:vAlign w:val="center"/>
          </w:tcPr>
          <w:p w:rsidR="006D688A" w:rsidRPr="00365F7A" w:rsidRDefault="006D688A" w:rsidP="00365F7A">
            <w:pPr>
              <w:spacing w:after="33"/>
              <w:rPr>
                <w:sz w:val="22"/>
              </w:rPr>
            </w:pPr>
            <w:r w:rsidRPr="00365F7A">
              <w:rPr>
                <w:rFonts w:hint="eastAsia"/>
                <w:sz w:val="22"/>
              </w:rPr>
              <w:t>９</w:t>
            </w:r>
          </w:p>
        </w:tc>
        <w:tc>
          <w:tcPr>
            <w:tcW w:w="6078" w:type="dxa"/>
            <w:gridSpan w:val="4"/>
            <w:vMerge w:val="restart"/>
            <w:shd w:val="clear" w:color="auto" w:fill="auto"/>
            <w:vAlign w:val="center"/>
          </w:tcPr>
          <w:p w:rsidR="006D688A" w:rsidRPr="00365F7A" w:rsidRDefault="006D688A" w:rsidP="00365F7A">
            <w:pPr>
              <w:spacing w:after="33"/>
              <w:rPr>
                <w:sz w:val="22"/>
              </w:rPr>
            </w:pPr>
            <w:r w:rsidRPr="00365F7A">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88A" w:rsidRPr="00365F7A" w:rsidRDefault="006D688A" w:rsidP="00365F7A">
            <w:pPr>
              <w:ind w:left="1"/>
              <w:jc w:val="distribute"/>
              <w:rPr>
                <w:sz w:val="22"/>
              </w:rPr>
            </w:pPr>
            <w:r w:rsidRPr="00365F7A">
              <w:rPr>
                <w:sz w:val="22"/>
              </w:rPr>
              <w:t>造成工事等</w:t>
            </w:r>
          </w:p>
        </w:tc>
        <w:tc>
          <w:tcPr>
            <w:tcW w:w="1692" w:type="dxa"/>
            <w:shd w:val="clear" w:color="auto" w:fill="auto"/>
          </w:tcPr>
          <w:p w:rsidR="006D688A" w:rsidRPr="00365F7A" w:rsidRDefault="006D688A" w:rsidP="00365F7A">
            <w:pPr>
              <w:spacing w:after="33"/>
              <w:rPr>
                <w:sz w:val="22"/>
              </w:rPr>
            </w:pPr>
          </w:p>
        </w:tc>
      </w:tr>
      <w:tr w:rsidR="006D688A" w:rsidRPr="00365F7A" w:rsidTr="00365F7A">
        <w:trPr>
          <w:trHeight w:val="150"/>
        </w:trPr>
        <w:tc>
          <w:tcPr>
            <w:tcW w:w="421" w:type="dxa"/>
            <w:vMerge/>
            <w:shd w:val="clear" w:color="auto" w:fill="auto"/>
            <w:vAlign w:val="center"/>
          </w:tcPr>
          <w:p w:rsidR="006D688A" w:rsidRPr="00365F7A" w:rsidRDefault="006D688A" w:rsidP="00365F7A">
            <w:pPr>
              <w:spacing w:after="33"/>
              <w:rPr>
                <w:sz w:val="22"/>
              </w:rPr>
            </w:pPr>
          </w:p>
        </w:tc>
        <w:tc>
          <w:tcPr>
            <w:tcW w:w="6078" w:type="dxa"/>
            <w:gridSpan w:val="4"/>
            <w:vMerge/>
            <w:shd w:val="clear" w:color="auto" w:fill="auto"/>
            <w:vAlign w:val="center"/>
          </w:tcPr>
          <w:p w:rsidR="006D688A" w:rsidRPr="00365F7A" w:rsidRDefault="006D688A" w:rsidP="00365F7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88A" w:rsidRPr="00365F7A" w:rsidRDefault="006D688A" w:rsidP="00365F7A">
            <w:pPr>
              <w:ind w:left="1"/>
              <w:jc w:val="distribute"/>
              <w:rPr>
                <w:sz w:val="22"/>
              </w:rPr>
            </w:pPr>
            <w:r w:rsidRPr="00365F7A">
              <w:rPr>
                <w:sz w:val="22"/>
              </w:rPr>
              <w:t>施設の設置工事</w:t>
            </w:r>
          </w:p>
        </w:tc>
        <w:tc>
          <w:tcPr>
            <w:tcW w:w="1692" w:type="dxa"/>
            <w:shd w:val="clear" w:color="auto" w:fill="auto"/>
          </w:tcPr>
          <w:p w:rsidR="006D688A" w:rsidRPr="00365F7A" w:rsidRDefault="006D688A" w:rsidP="00365F7A">
            <w:pPr>
              <w:spacing w:after="33"/>
              <w:rPr>
                <w:sz w:val="22"/>
              </w:rPr>
            </w:pPr>
          </w:p>
        </w:tc>
      </w:tr>
      <w:tr w:rsidR="006D688A" w:rsidRPr="00365F7A" w:rsidTr="00365F7A">
        <w:trPr>
          <w:trHeight w:val="333"/>
        </w:trPr>
        <w:tc>
          <w:tcPr>
            <w:tcW w:w="1890" w:type="dxa"/>
            <w:gridSpan w:val="2"/>
            <w:shd w:val="clear" w:color="auto" w:fill="auto"/>
            <w:vAlign w:val="center"/>
          </w:tcPr>
          <w:p w:rsidR="006D688A" w:rsidRPr="00365F7A" w:rsidRDefault="006D688A" w:rsidP="00365F7A">
            <w:pPr>
              <w:spacing w:line="60" w:lineRule="atLeast"/>
              <w:ind w:left="1"/>
              <w:jc w:val="distribute"/>
              <w:rPr>
                <w:szCs w:val="21"/>
              </w:rPr>
            </w:pPr>
            <w:r w:rsidRPr="00365F7A">
              <w:rPr>
                <w:szCs w:val="21"/>
              </w:rPr>
              <w:t>※</w:t>
            </w:r>
            <w:r w:rsidRPr="00365F7A">
              <w:rPr>
                <w:szCs w:val="21"/>
              </w:rPr>
              <w:t>整理番号</w:t>
            </w:r>
          </w:p>
        </w:tc>
        <w:tc>
          <w:tcPr>
            <w:tcW w:w="3953" w:type="dxa"/>
            <w:shd w:val="clear" w:color="auto" w:fill="auto"/>
            <w:vAlign w:val="center"/>
          </w:tcPr>
          <w:p w:rsidR="006D688A" w:rsidRPr="00365F7A" w:rsidRDefault="006D688A" w:rsidP="00365F7A">
            <w:pPr>
              <w:spacing w:line="60" w:lineRule="atLeast"/>
              <w:jc w:val="left"/>
              <w:rPr>
                <w:szCs w:val="21"/>
              </w:rPr>
            </w:pPr>
          </w:p>
        </w:tc>
        <w:tc>
          <w:tcPr>
            <w:tcW w:w="656" w:type="dxa"/>
            <w:gridSpan w:val="2"/>
            <w:vMerge w:val="restart"/>
            <w:shd w:val="clear" w:color="auto" w:fill="auto"/>
            <w:textDirection w:val="tbRlV"/>
            <w:vAlign w:val="center"/>
          </w:tcPr>
          <w:p w:rsidR="006D688A" w:rsidRPr="00365F7A" w:rsidRDefault="006D688A" w:rsidP="00365F7A">
            <w:pPr>
              <w:spacing w:line="60" w:lineRule="atLeast"/>
              <w:ind w:left="113" w:right="113"/>
              <w:jc w:val="distribute"/>
              <w:rPr>
                <w:szCs w:val="21"/>
              </w:rPr>
            </w:pPr>
            <w:r w:rsidRPr="00365F7A">
              <w:rPr>
                <w:rFonts w:hint="eastAsia"/>
                <w:szCs w:val="21"/>
              </w:rPr>
              <w:t>※備</w:t>
            </w:r>
            <w:r w:rsidR="002815C3" w:rsidRPr="00365F7A">
              <w:rPr>
                <w:rFonts w:hint="eastAsia"/>
                <w:szCs w:val="21"/>
              </w:rPr>
              <w:t xml:space="preserve">　</w:t>
            </w:r>
            <w:r w:rsidRPr="00365F7A">
              <w:rPr>
                <w:rFonts w:hint="eastAsia"/>
                <w:szCs w:val="21"/>
              </w:rPr>
              <w:t>考</w:t>
            </w:r>
          </w:p>
        </w:tc>
        <w:tc>
          <w:tcPr>
            <w:tcW w:w="3693" w:type="dxa"/>
            <w:gridSpan w:val="3"/>
            <w:vMerge w:val="restart"/>
            <w:shd w:val="clear" w:color="auto" w:fill="auto"/>
          </w:tcPr>
          <w:p w:rsidR="006D688A" w:rsidRPr="00365F7A" w:rsidRDefault="006D688A" w:rsidP="00365F7A">
            <w:pPr>
              <w:spacing w:after="33"/>
              <w:rPr>
                <w:sz w:val="22"/>
              </w:rPr>
            </w:pPr>
          </w:p>
        </w:tc>
      </w:tr>
      <w:tr w:rsidR="006D688A" w:rsidRPr="00365F7A" w:rsidTr="00365F7A">
        <w:trPr>
          <w:trHeight w:val="282"/>
        </w:trPr>
        <w:tc>
          <w:tcPr>
            <w:tcW w:w="1890" w:type="dxa"/>
            <w:gridSpan w:val="2"/>
            <w:shd w:val="clear" w:color="auto" w:fill="auto"/>
            <w:vAlign w:val="center"/>
          </w:tcPr>
          <w:p w:rsidR="006D688A" w:rsidRPr="00365F7A" w:rsidRDefault="006D688A" w:rsidP="00365F7A">
            <w:pPr>
              <w:ind w:left="1"/>
              <w:jc w:val="distribute"/>
              <w:rPr>
                <w:szCs w:val="21"/>
              </w:rPr>
            </w:pPr>
            <w:r w:rsidRPr="00365F7A">
              <w:rPr>
                <w:szCs w:val="21"/>
              </w:rPr>
              <w:t>※</w:t>
            </w:r>
            <w:r w:rsidRPr="00365F7A">
              <w:rPr>
                <w:szCs w:val="21"/>
              </w:rPr>
              <w:t>受理年月日</w:t>
            </w:r>
          </w:p>
        </w:tc>
        <w:tc>
          <w:tcPr>
            <w:tcW w:w="3953" w:type="dxa"/>
            <w:shd w:val="clear" w:color="auto" w:fill="auto"/>
            <w:vAlign w:val="center"/>
          </w:tcPr>
          <w:p w:rsidR="006D688A" w:rsidRPr="00365F7A" w:rsidRDefault="006D688A" w:rsidP="00365F7A">
            <w:pPr>
              <w:jc w:val="left"/>
              <w:rPr>
                <w:szCs w:val="21"/>
              </w:rPr>
            </w:pPr>
          </w:p>
        </w:tc>
        <w:tc>
          <w:tcPr>
            <w:tcW w:w="656" w:type="dxa"/>
            <w:gridSpan w:val="2"/>
            <w:vMerge/>
            <w:shd w:val="clear" w:color="auto" w:fill="auto"/>
            <w:vAlign w:val="center"/>
          </w:tcPr>
          <w:p w:rsidR="006D688A" w:rsidRPr="00365F7A" w:rsidRDefault="006D688A" w:rsidP="00365F7A">
            <w:pPr>
              <w:jc w:val="left"/>
              <w:rPr>
                <w:szCs w:val="21"/>
              </w:rPr>
            </w:pPr>
          </w:p>
        </w:tc>
        <w:tc>
          <w:tcPr>
            <w:tcW w:w="3693" w:type="dxa"/>
            <w:gridSpan w:val="3"/>
            <w:vMerge/>
            <w:shd w:val="clear" w:color="auto" w:fill="auto"/>
          </w:tcPr>
          <w:p w:rsidR="006D688A" w:rsidRPr="00365F7A" w:rsidRDefault="006D688A" w:rsidP="00365F7A">
            <w:pPr>
              <w:spacing w:after="33"/>
              <w:rPr>
                <w:sz w:val="22"/>
              </w:rPr>
            </w:pPr>
          </w:p>
        </w:tc>
      </w:tr>
      <w:tr w:rsidR="006D688A" w:rsidRPr="00365F7A" w:rsidTr="00365F7A">
        <w:trPr>
          <w:cantSplit/>
          <w:trHeight w:val="1687"/>
        </w:trPr>
        <w:tc>
          <w:tcPr>
            <w:tcW w:w="421" w:type="dxa"/>
            <w:shd w:val="clear" w:color="auto" w:fill="auto"/>
            <w:textDirection w:val="tbRlV"/>
          </w:tcPr>
          <w:p w:rsidR="006D688A" w:rsidRPr="00365F7A" w:rsidRDefault="006D688A" w:rsidP="00365F7A">
            <w:pPr>
              <w:spacing w:after="33"/>
              <w:ind w:left="113" w:right="113"/>
              <w:rPr>
                <w:sz w:val="22"/>
              </w:rPr>
            </w:pPr>
            <w:r w:rsidRPr="00365F7A">
              <w:rPr>
                <w:rFonts w:hint="eastAsia"/>
                <w:sz w:val="22"/>
              </w:rPr>
              <w:t>※　審査結果</w:t>
            </w:r>
          </w:p>
        </w:tc>
        <w:tc>
          <w:tcPr>
            <w:tcW w:w="5422" w:type="dxa"/>
            <w:gridSpan w:val="2"/>
            <w:shd w:val="clear" w:color="auto" w:fill="auto"/>
          </w:tcPr>
          <w:p w:rsidR="006D688A" w:rsidRPr="00365F7A" w:rsidRDefault="006D688A" w:rsidP="00365F7A">
            <w:pPr>
              <w:spacing w:after="33"/>
              <w:rPr>
                <w:sz w:val="22"/>
              </w:rPr>
            </w:pPr>
          </w:p>
        </w:tc>
        <w:tc>
          <w:tcPr>
            <w:tcW w:w="656" w:type="dxa"/>
            <w:gridSpan w:val="2"/>
            <w:vMerge/>
            <w:shd w:val="clear" w:color="auto" w:fill="auto"/>
          </w:tcPr>
          <w:p w:rsidR="006D688A" w:rsidRPr="00365F7A" w:rsidRDefault="006D688A" w:rsidP="00365F7A">
            <w:pPr>
              <w:spacing w:after="33"/>
              <w:rPr>
                <w:sz w:val="22"/>
              </w:rPr>
            </w:pPr>
          </w:p>
        </w:tc>
        <w:tc>
          <w:tcPr>
            <w:tcW w:w="3693" w:type="dxa"/>
            <w:gridSpan w:val="3"/>
            <w:vMerge/>
            <w:shd w:val="clear" w:color="auto" w:fill="auto"/>
          </w:tcPr>
          <w:p w:rsidR="006D688A" w:rsidRPr="00365F7A" w:rsidRDefault="006D688A" w:rsidP="00365F7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Default="006D688A" w:rsidP="00365F7A">
      <w:pPr>
        <w:ind w:leftChars="300" w:left="840" w:hangingChars="100" w:hanging="210"/>
        <w:jc w:val="left"/>
        <w:rPr>
          <w:rFonts w:ascii="ＭＳ Ｐゴシック" w:eastAsia="ＭＳ Ｐゴシック" w:hAnsi="ＭＳ Ｐゴシック"/>
          <w:sz w:val="24"/>
          <w:szCs w:val="24"/>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sectPr w:rsidR="00CE116F" w:rsidSect="00365F7A">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6D3" w:rsidRDefault="00AE56D3" w:rsidP="003C0825">
      <w:r>
        <w:separator/>
      </w:r>
    </w:p>
  </w:endnote>
  <w:endnote w:type="continuationSeparator" w:id="0">
    <w:p w:rsidR="00AE56D3" w:rsidRDefault="00AE56D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6D3" w:rsidRDefault="00AE56D3" w:rsidP="003C0825">
      <w:r>
        <w:separator/>
      </w:r>
    </w:p>
  </w:footnote>
  <w:footnote w:type="continuationSeparator" w:id="0">
    <w:p w:rsidR="00AE56D3" w:rsidRDefault="00AE56D3"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odso/>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65F7A"/>
    <w:rsid w:val="00374BA6"/>
    <w:rsid w:val="00380AFB"/>
    <w:rsid w:val="003C0825"/>
    <w:rsid w:val="003C359D"/>
    <w:rsid w:val="003D1614"/>
    <w:rsid w:val="00415E57"/>
    <w:rsid w:val="00423133"/>
    <w:rsid w:val="00456AD3"/>
    <w:rsid w:val="004675B1"/>
    <w:rsid w:val="00482008"/>
    <w:rsid w:val="004909CA"/>
    <w:rsid w:val="004D1A27"/>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AE56D3"/>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1010FB2"/>
  <w15:chartTrackingRefBased/>
  <w15:docId w15:val="{1636904C-D207-41CF-83BA-07A1F386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uiPriority w:val="99"/>
    <w:semiHidden/>
    <w:rsid w:val="00C9072D"/>
    <w:rPr>
      <w:color w:val="808080"/>
    </w:rPr>
  </w:style>
  <w:style w:type="paragraph" w:styleId="a8">
    <w:name w:val="Balloon Text"/>
    <w:basedOn w:val="a"/>
    <w:link w:val="a9"/>
    <w:uiPriority w:val="99"/>
    <w:semiHidden/>
    <w:unhideWhenUsed/>
    <w:rsid w:val="00C9072D"/>
    <w:rPr>
      <w:rFonts w:ascii="Arial" w:eastAsia="ＭＳ ゴシック" w:hAnsi="Arial"/>
      <w:sz w:val="18"/>
      <w:szCs w:val="18"/>
    </w:rPr>
  </w:style>
  <w:style w:type="character" w:customStyle="1" w:styleId="a9">
    <w:name w:val="吹き出し (文字)"/>
    <w:link w:val="a8"/>
    <w:uiPriority w:val="99"/>
    <w:semiHidden/>
    <w:rsid w:val="00C9072D"/>
    <w:rPr>
      <w:rFonts w:ascii="Arial" w:eastAsia="ＭＳ ゴシック" w:hAnsi="Arial" w:cs="Times New Roman"/>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rPr>
      <w:kern w:val="2"/>
      <w:sz w:val="21"/>
      <w:szCs w:val="22"/>
    </w:rPr>
    <w:tblPr>
      <w:tblCellMar>
        <w:top w:w="0" w:type="dxa"/>
        <w:left w:w="0" w:type="dxa"/>
        <w:bottom w:w="0" w:type="dxa"/>
        <w:right w:w="0" w:type="dxa"/>
      </w:tblCellMar>
    </w:tblPr>
  </w:style>
  <w:style w:type="table" w:customStyle="1" w:styleId="TableGrid1">
    <w:name w:val="TableGrid1"/>
    <w:rsid w:val="00CE116F"/>
    <w:rPr>
      <w:kern w:val="2"/>
      <w:sz w:val="21"/>
      <w:szCs w:val="22"/>
    </w:rPr>
    <w:tblPr>
      <w:tblCellMar>
        <w:top w:w="0" w:type="dxa"/>
        <w:left w:w="0" w:type="dxa"/>
        <w:bottom w:w="0" w:type="dxa"/>
        <w:right w:w="0" w:type="dxa"/>
      </w:tblCellMar>
    </w:tblPr>
  </w:style>
  <w:style w:type="table" w:customStyle="1" w:styleId="TableGrid2">
    <w:name w:val="TableGrid2"/>
    <w:rsid w:val="00CE116F"/>
    <w:rPr>
      <w:kern w:val="2"/>
      <w:sz w:val="21"/>
      <w:szCs w:val="22"/>
    </w:rPr>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rPr>
      <w:kern w:val="2"/>
      <w:sz w:val="21"/>
      <w:szCs w:val="22"/>
    </w:rPr>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rPr>
      <w:kern w:val="2"/>
      <w:sz w:val="21"/>
      <w:szCs w:val="22"/>
    </w:rPr>
    <w:tblPr>
      <w:tblCellMar>
        <w:top w:w="0" w:type="dxa"/>
        <w:left w:w="0" w:type="dxa"/>
        <w:bottom w:w="0" w:type="dxa"/>
        <w:right w:w="0" w:type="dxa"/>
      </w:tblCellMar>
    </w:tblPr>
  </w:style>
  <w:style w:type="table" w:customStyle="1" w:styleId="TableGrid5">
    <w:name w:val="TableGrid5"/>
    <w:rsid w:val="00864EB1"/>
    <w:rPr>
      <w:kern w:val="2"/>
      <w:sz w:val="21"/>
      <w:szCs w:val="22"/>
    </w:rPr>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D894-CE98-410B-BF28-951FAE8D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福澤　昌平</cp:lastModifiedBy>
  <cp:revision>3</cp:revision>
  <cp:lastPrinted>2018-03-29T06:16:00Z</cp:lastPrinted>
  <dcterms:created xsi:type="dcterms:W3CDTF">2023-06-20T04:32:00Z</dcterms:created>
  <dcterms:modified xsi:type="dcterms:W3CDTF">2023-06-20T04:49:00Z</dcterms:modified>
</cp:coreProperties>
</file>