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15" w:rsidRPr="006A1C18" w:rsidRDefault="00F736AD" w:rsidP="00260D15">
      <w:pPr>
        <w:spacing w:line="140" w:lineRule="atLeast"/>
        <w:rPr>
          <w:rFonts w:ascii="HGP創英角ｺﾞｼｯｸUB" w:eastAsia="HGP創英角ｺﾞｼｯｸUB" w:hAnsi="HGP創英角ｺﾞｼｯｸUB"/>
          <w:b/>
          <w:sz w:val="22"/>
          <w:szCs w:val="16"/>
          <w:u w:val="single"/>
        </w:rPr>
      </w:pPr>
      <w:r w:rsidRPr="006A1C18">
        <w:rPr>
          <w:rFonts w:ascii="HGP創英角ｺﾞｼｯｸUB" w:eastAsia="HGP創英角ｺﾞｼｯｸUB" w:hAnsi="HGP創英角ｺﾞｼｯｸUB" w:hint="eastAsia"/>
          <w:b/>
          <w:sz w:val="22"/>
          <w:szCs w:val="16"/>
          <w:u w:val="single"/>
        </w:rPr>
        <w:t>要綱改正に伴い、内容を大幅に改</w:t>
      </w:r>
      <w:r w:rsidR="006A1C18">
        <w:rPr>
          <w:rFonts w:ascii="HGP創英角ｺﾞｼｯｸUB" w:eastAsia="HGP創英角ｺﾞｼｯｸUB" w:hAnsi="HGP創英角ｺﾞｼｯｸUB" w:hint="eastAsia"/>
          <w:b/>
          <w:sz w:val="22"/>
          <w:szCs w:val="16"/>
          <w:u w:val="single"/>
        </w:rPr>
        <w:t>訂</w:t>
      </w:r>
      <w:r w:rsidRPr="006A1C18">
        <w:rPr>
          <w:rFonts w:ascii="HGP創英角ｺﾞｼｯｸUB" w:eastAsia="HGP創英角ｺﾞｼｯｸUB" w:hAnsi="HGP創英角ｺﾞｼｯｸUB" w:hint="eastAsia"/>
          <w:b/>
          <w:sz w:val="22"/>
          <w:szCs w:val="16"/>
          <w:u w:val="single"/>
        </w:rPr>
        <w:t>しています</w:t>
      </w:r>
    </w:p>
    <w:p w:rsidR="006A1C18" w:rsidRPr="006A1C18" w:rsidRDefault="006A1C18" w:rsidP="00260D15">
      <w:pPr>
        <w:spacing w:line="140" w:lineRule="atLeast"/>
        <w:rPr>
          <w:rFonts w:ascii="ＭＳ 明朝" w:eastAsia="ＭＳ 明朝" w:hAnsi="ＭＳ 明朝"/>
          <w:b/>
          <w:sz w:val="20"/>
          <w:szCs w:val="16"/>
          <w:u w:val="single"/>
        </w:rPr>
      </w:pPr>
    </w:p>
    <w:p w:rsidR="00260D15" w:rsidRDefault="00260D15" w:rsidP="00260D15">
      <w:pPr>
        <w:spacing w:line="140" w:lineRule="atLeast"/>
        <w:jc w:val="center"/>
        <w:rPr>
          <w:rFonts w:ascii="HGP創英角ｺﾞｼｯｸUB" w:eastAsia="HGP創英角ｺﾞｼｯｸUB" w:hAnsi="HGP創英角ｺﾞｼｯｸUB"/>
          <w:sz w:val="36"/>
        </w:rPr>
      </w:pPr>
      <w:r>
        <w:rPr>
          <w:rFonts w:ascii="HGP創英角ｺﾞｼｯｸUB" w:eastAsia="HGP創英角ｺﾞｼｯｸUB" w:hAnsi="HGP創英角ｺﾞｼｯｸUB"/>
          <w:sz w:val="36"/>
        </w:rPr>
        <w:t>水張</w:t>
      </w:r>
      <w:r>
        <w:rPr>
          <w:rFonts w:ascii="HGP創英角ｺﾞｼｯｸUB" w:eastAsia="HGP創英角ｺﾞｼｯｸUB" w:hAnsi="HGP創英角ｺﾞｼｯｸUB" w:hint="eastAsia"/>
          <w:sz w:val="36"/>
        </w:rPr>
        <w:t>り確認</w:t>
      </w:r>
      <w:r>
        <w:rPr>
          <w:rFonts w:ascii="HGP創英角ｺﾞｼｯｸUB" w:eastAsia="HGP創英角ｺﾞｼｯｸUB" w:hAnsi="HGP創英角ｺﾞｼｯｸUB"/>
          <w:sz w:val="36"/>
        </w:rPr>
        <w:t>に関する</w:t>
      </w:r>
      <w:r>
        <w:rPr>
          <w:rFonts w:ascii="HGP創英角ｺﾞｼｯｸUB" w:eastAsia="HGP創英角ｺﾞｼｯｸUB" w:hAnsi="HGP創英角ｺﾞｼｯｸUB" w:hint="eastAsia"/>
          <w:sz w:val="36"/>
        </w:rPr>
        <w:t>Ｑ</w:t>
      </w:r>
      <w:r>
        <w:rPr>
          <w:rFonts w:ascii="HGP創英角ｺﾞｼｯｸUB" w:eastAsia="HGP創英角ｺﾞｼｯｸUB" w:hAnsi="HGP創英角ｺﾞｼｯｸUB"/>
          <w:sz w:val="36"/>
        </w:rPr>
        <w:t>＆Ａ</w:t>
      </w:r>
    </w:p>
    <w:p w:rsidR="000D09A4" w:rsidRPr="000D09A4" w:rsidRDefault="000D09A4" w:rsidP="00260D15">
      <w:pPr>
        <w:spacing w:line="140" w:lineRule="atLeast"/>
        <w:jc w:val="center"/>
        <w:rPr>
          <w:rFonts w:ascii="HGP創英角ｺﾞｼｯｸUB" w:eastAsia="HGP創英角ｺﾞｼｯｸUB" w:hAnsi="HGP創英角ｺﾞｼｯｸUB"/>
          <w:sz w:val="24"/>
        </w:rPr>
      </w:pPr>
    </w:p>
    <w:p w:rsidR="00DE37E4" w:rsidRDefault="000D09A4" w:rsidP="00D31EF2">
      <w:pPr>
        <w:wordWrap w:val="0"/>
        <w:spacing w:line="140" w:lineRule="atLeast"/>
        <w:jc w:val="right"/>
        <w:rPr>
          <w:rFonts w:ascii="HG丸ｺﾞｼｯｸM-PRO" w:eastAsia="HG丸ｺﾞｼｯｸM-PRO" w:hAnsi="HG丸ｺﾞｼｯｸM-PRO"/>
          <w:sz w:val="24"/>
        </w:rPr>
      </w:pPr>
      <w:r w:rsidRPr="000D09A4">
        <w:rPr>
          <w:rFonts w:ascii="HG丸ｺﾞｼｯｸM-PRO" w:eastAsia="HG丸ｺﾞｼｯｸM-PRO" w:hAnsi="HG丸ｺﾞｼｯｸM-PRO" w:hint="eastAsia"/>
          <w:sz w:val="24"/>
        </w:rPr>
        <w:t>駒ヶ根市地域農業再生協議会</w:t>
      </w:r>
      <w:r w:rsidR="00D31EF2">
        <w:rPr>
          <w:rFonts w:ascii="HG丸ｺﾞｼｯｸM-PRO" w:eastAsia="HG丸ｺﾞｼｯｸM-PRO" w:hAnsi="HG丸ｺﾞｼｯｸM-PRO" w:hint="eastAsia"/>
          <w:sz w:val="24"/>
        </w:rPr>
        <w:t xml:space="preserve">　</w:t>
      </w:r>
    </w:p>
    <w:p w:rsidR="000D09A4" w:rsidRPr="000D09A4" w:rsidRDefault="000D09A4" w:rsidP="000D09A4">
      <w:pPr>
        <w:spacing w:line="140" w:lineRule="atLeast"/>
        <w:jc w:val="right"/>
        <w:rPr>
          <w:rFonts w:ascii="HG丸ｺﾞｼｯｸM-PRO" w:eastAsia="HG丸ｺﾞｼｯｸM-PRO" w:hAnsi="HG丸ｺﾞｼｯｸM-PRO"/>
          <w:sz w:val="24"/>
        </w:rPr>
      </w:pPr>
    </w:p>
    <w:p w:rsidR="00260D15" w:rsidRPr="00D147EC" w:rsidRDefault="00260D15" w:rsidP="00260D15">
      <w:pPr>
        <w:spacing w:line="140" w:lineRule="atLeas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inline distT="0" distB="0" distL="0" distR="0">
                <wp:extent cx="6472555" cy="328930"/>
                <wp:effectExtent l="7620" t="9525" r="6350" b="13970"/>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3289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0D15" w:rsidRPr="006D791D" w:rsidRDefault="00260D15" w:rsidP="00260D15">
                            <w:pPr>
                              <w:rPr>
                                <w:rFonts w:ascii="HG丸ｺﾞｼｯｸM-PRO" w:eastAsia="HG丸ｺﾞｼｯｸM-PRO" w:hAnsi="HG丸ｺﾞｼｯｸM-PRO"/>
                                <w:sz w:val="24"/>
                                <w:szCs w:val="32"/>
                              </w:rPr>
                            </w:pPr>
                            <w:r w:rsidRPr="006D791D">
                              <w:rPr>
                                <w:rFonts w:ascii="HG丸ｺﾞｼｯｸM-PRO" w:eastAsia="HG丸ｺﾞｼｯｸM-PRO" w:hAnsi="HG丸ｺﾞｼｯｸM-PRO" w:hint="eastAsia"/>
                                <w:sz w:val="24"/>
                                <w:szCs w:val="32"/>
                              </w:rPr>
                              <w:t xml:space="preserve">Q１　</w:t>
                            </w:r>
                            <w:r w:rsidR="00317040">
                              <w:rPr>
                                <w:rFonts w:ascii="HG丸ｺﾞｼｯｸM-PRO" w:eastAsia="HG丸ｺﾞｼｯｸM-PRO" w:hAnsi="HG丸ｺﾞｼｯｸM-PRO" w:hint="eastAsia"/>
                                <w:sz w:val="24"/>
                                <w:szCs w:val="32"/>
                              </w:rPr>
                              <w:t>要綱改正前</w:t>
                            </w:r>
                            <w:r w:rsidR="00317040">
                              <w:rPr>
                                <w:rFonts w:ascii="HG丸ｺﾞｼｯｸM-PRO" w:eastAsia="HG丸ｺﾞｼｯｸM-PRO" w:hAnsi="HG丸ｺﾞｼｯｸM-PRO"/>
                                <w:sz w:val="24"/>
                                <w:szCs w:val="32"/>
                              </w:rPr>
                              <w:t>はどのようなルールになっていたのか？</w:t>
                            </w:r>
                          </w:p>
                        </w:txbxContent>
                      </wps:txbx>
                      <wps:bodyPr rot="0" vert="horz" wrap="square" lIns="74295" tIns="36000" rIns="74295" bIns="3600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7" o:spid="_x0000_s1026" type="#_x0000_t202" style="width:509.6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2VGHgMAAFsGAAAOAAAAZHJzL2Uyb0RvYy54bWysVc2O2jAQvlfqO1i+Z0NCQiDasIIAVaX+&#10;SduqZ5M4xGpip7bZsK16WaSqD9FXqHru8/AiHTvAwu6lqjZIkSdjf55v5pvh8mpTV+iGSsUET7B3&#10;0cOI8kzkjK8S/OH9whlipDThOakEpwm+pQpfjZ8/u2ybmPqiFFVOJQIQruK2SXCpdRO7rspKWhN1&#10;IRrKwVkIWRMNply5uSQtoNeV6/d6A7cVMm+kyKhS8HXWOfHY4hcFzfTbolBUoyrBEJu2b2nfS/N2&#10;x5ckXknSlCzbh0H+I4qaMA6XHqFmRBO0luwRVM0yKZQo9EUmalcUBcuo5QBsvN4DNtclaajlAslR&#10;zTFN6ulgszc37yRiOdQuwoiTGmq0237f3f3a3f3ZbX+g3fbnbrvd3f0GG8EeSFjbqBjOXTdwUm+m&#10;YgOHLXnVvBLZJ4W4SEvCV3QipWhLSnII2DMn3ZOjHY4yIMv2tcjhYrLWwgJtClmbbEJ+EKBD4W6P&#10;xaIbjTL4OAgiPwxDjDLw9f3hqG+r6ZL4cLqRSr+gokZmkWAJYrDo5OaV0iYaEh+2mMu4WLCqsoKo&#10;OGoTPAr9sOMlKpYbp9mm5GqZVhLdECMp+1hq4DndVjMNwq5YneDhcROJTTbmPLe3aMKqbg2RVNyA&#10;UyvZLjywNhqW9juQtnL6OuqN5sP5MHACfzB3gt5s5kwWaeAMFl4UzvqzNJ1530zUXhCXLM8pN4Ef&#10;pO0F/yadfZN1ojyK+4zgWR7SdAHP4zy452HYnAOrc0qTRdiLgv7QiaKw7wT9ec+ZDhepM0m9wSCa&#10;T9Pp/AGluU2TehpWx5ybqMQaynZd5i3KmRFNPxz5HgYDZoYfdYVEpFrBsMu0xEgK/ZHp0naqkajB&#10;OMvMcGB++8wc0btEHIptrGO59tzuUwXiOAjB9o9pma559Ga5ASWZplqK/BY6CcIxUZiJDItSyC8Y&#10;tTDdEqw+r4mkGFUvOXRjFPgjaB1tjf4AeAGVU8/y1EN4BlAJ1hh1y1R3I3TdSLYq4aau/7mYQAcX&#10;zDbXfVRAxRgwwSyp/bQ1I/LUtrvu/xPGfwEAAP//AwBQSwMEFAAGAAgAAAAhAMWhLljbAAAABQEA&#10;AA8AAABkcnMvZG93bnJldi54bWxMj0FLw0AQhe+C/2EZwZvdRFGamEkRxYN4EFMvvU2zYxLMzobs&#10;Jk3/vVsv9jLweI/3vik2i+3VzKPvnCCkqwQUS+1MJw3C1/b1Zg3KBxJDvRNGOLKHTXl5UVBu3EE+&#10;ea5Co2KJ+JwQ2hCGXGtft2zJr9zAEr1vN1oKUY6NNiMdYrnt9W2SPGhLncSFlgZ+brn+qSaLMH1k&#10;y7vusq2vXqphtsddmHZviNdXy9MjqMBL+A/DCT+iQxmZ9m4S41WPEB8Jf/fkJWl2B2qPcJ+uQZeF&#10;PqcvfwEAAP//AwBQSwECLQAUAAYACAAAACEAtoM4kv4AAADhAQAAEwAAAAAAAAAAAAAAAAAAAAAA&#10;W0NvbnRlbnRfVHlwZXNdLnhtbFBLAQItABQABgAIAAAAIQA4/SH/1gAAAJQBAAALAAAAAAAAAAAA&#10;AAAAAC8BAABfcmVscy8ucmVsc1BLAQItABQABgAIAAAAIQAqu2VGHgMAAFsGAAAOAAAAAAAAAAAA&#10;AAAAAC4CAABkcnMvZTJvRG9jLnhtbFBLAQItABQABgAIAAAAIQDFoS5Y2wAAAAUBAAAPAAAAAAAA&#10;AAAAAAAAAHgFAABkcnMvZG93bnJldi54bWxQSwUGAAAAAAQABADzAAAAgAYAAAAA&#10;" filled="f" fillcolor="#cff">
                <v:shadow color="#868686"/>
                <v:textbox inset="5.85pt,1mm,5.85pt,1mm">
                  <w:txbxContent>
                    <w:p w:rsidR="00260D15" w:rsidRPr="006D791D" w:rsidRDefault="00260D15" w:rsidP="00260D15">
                      <w:pPr>
                        <w:rPr>
                          <w:rFonts w:ascii="HG丸ｺﾞｼｯｸM-PRO" w:eastAsia="HG丸ｺﾞｼｯｸM-PRO" w:hAnsi="HG丸ｺﾞｼｯｸM-PRO"/>
                          <w:sz w:val="24"/>
                          <w:szCs w:val="32"/>
                        </w:rPr>
                      </w:pPr>
                      <w:r w:rsidRPr="006D791D">
                        <w:rPr>
                          <w:rFonts w:ascii="HG丸ｺﾞｼｯｸM-PRO" w:eastAsia="HG丸ｺﾞｼｯｸM-PRO" w:hAnsi="HG丸ｺﾞｼｯｸM-PRO" w:hint="eastAsia"/>
                          <w:sz w:val="24"/>
                          <w:szCs w:val="32"/>
                        </w:rPr>
                        <w:t xml:space="preserve">Q１　</w:t>
                      </w:r>
                      <w:r w:rsidR="00317040">
                        <w:rPr>
                          <w:rFonts w:ascii="HG丸ｺﾞｼｯｸM-PRO" w:eastAsia="HG丸ｺﾞｼｯｸM-PRO" w:hAnsi="HG丸ｺﾞｼｯｸM-PRO" w:hint="eastAsia"/>
                          <w:sz w:val="24"/>
                          <w:szCs w:val="32"/>
                        </w:rPr>
                        <w:t>要綱改正前</w:t>
                      </w:r>
                      <w:r w:rsidR="00317040">
                        <w:rPr>
                          <w:rFonts w:ascii="HG丸ｺﾞｼｯｸM-PRO" w:eastAsia="HG丸ｺﾞｼｯｸM-PRO" w:hAnsi="HG丸ｺﾞｼｯｸM-PRO"/>
                          <w:sz w:val="24"/>
                          <w:szCs w:val="32"/>
                        </w:rPr>
                        <w:t>はどのようなルールになっていたのか？</w:t>
                      </w:r>
                    </w:p>
                  </w:txbxContent>
                </v:textbox>
                <w10:anchorlock/>
              </v:shape>
            </w:pict>
          </mc:Fallback>
        </mc:AlternateContent>
      </w:r>
    </w:p>
    <w:p w:rsidR="0090603A" w:rsidRPr="0090603A" w:rsidRDefault="00260D15" w:rsidP="00317040">
      <w:pPr>
        <w:spacing w:line="140" w:lineRule="atLeast"/>
        <w:ind w:leftChars="50" w:left="825" w:hangingChars="300" w:hanging="720"/>
        <w:rPr>
          <w:rFonts w:ascii="HG丸ｺﾞｼｯｸM-PRO" w:eastAsia="HG丸ｺﾞｼｯｸM-PRO" w:hAnsi="HG丸ｺﾞｼｯｸM-PRO"/>
          <w:sz w:val="24"/>
        </w:rPr>
      </w:pPr>
      <w:r w:rsidRPr="00B30407">
        <w:rPr>
          <w:rFonts w:ascii="HG丸ｺﾞｼｯｸM-PRO" w:eastAsia="HG丸ｺﾞｼｯｸM-PRO" w:hAnsi="HG丸ｺﾞｼｯｸM-PRO" w:hint="eastAsia"/>
          <w:sz w:val="24"/>
        </w:rPr>
        <w:t xml:space="preserve">A１　</w:t>
      </w:r>
      <w:bookmarkStart w:id="0" w:name="OLE_LINK1"/>
      <w:bookmarkStart w:id="1" w:name="OLE_LINK2"/>
      <w:r w:rsidR="004E3D50" w:rsidRPr="004E3D50">
        <w:rPr>
          <w:rFonts w:ascii="HG丸ｺﾞｼｯｸM-PRO" w:eastAsia="HG丸ｺﾞｼｯｸM-PRO" w:hAnsi="HG丸ｺﾞｼｯｸM-PRO" w:hint="eastAsia"/>
          <w:sz w:val="24"/>
        </w:rPr>
        <w:t>これまでのルールでは、令和</w:t>
      </w:r>
      <w:r w:rsidR="004E3D50">
        <w:rPr>
          <w:rFonts w:ascii="HG丸ｺﾞｼｯｸM-PRO" w:eastAsia="HG丸ｺﾞｼｯｸM-PRO" w:hAnsi="HG丸ｺﾞｼｯｸM-PRO" w:hint="eastAsia"/>
          <w:sz w:val="24"/>
        </w:rPr>
        <w:t>９</w:t>
      </w:r>
      <w:r w:rsidR="004E3D50" w:rsidRPr="004E3D50">
        <w:rPr>
          <w:rFonts w:ascii="HG丸ｺﾞｼｯｸM-PRO" w:eastAsia="HG丸ｺﾞｼｯｸM-PRO" w:hAnsi="HG丸ｺﾞｼｯｸM-PRO"/>
          <w:sz w:val="24"/>
        </w:rPr>
        <w:t>年度以降も水田活用の直接支払交付金を受け取るためには、令和</w:t>
      </w:r>
      <w:r w:rsidR="004E3D50">
        <w:rPr>
          <w:rFonts w:ascii="HG丸ｺﾞｼｯｸM-PRO" w:eastAsia="HG丸ｺﾞｼｯｸM-PRO" w:hAnsi="HG丸ｺﾞｼｯｸM-PRO" w:hint="eastAsia"/>
          <w:sz w:val="24"/>
        </w:rPr>
        <w:t>４</w:t>
      </w:r>
      <w:r w:rsidR="004E3D50" w:rsidRPr="004E3D50">
        <w:rPr>
          <w:rFonts w:ascii="HG丸ｺﾞｼｯｸM-PRO" w:eastAsia="HG丸ｺﾞｼｯｸM-PRO" w:hAnsi="HG丸ｺﾞｼｯｸM-PRO"/>
          <w:sz w:val="24"/>
        </w:rPr>
        <w:t>年度から</w:t>
      </w:r>
      <w:r w:rsidR="004E3D50">
        <w:rPr>
          <w:rFonts w:ascii="HG丸ｺﾞｼｯｸM-PRO" w:eastAsia="HG丸ｺﾞｼｯｸM-PRO" w:hAnsi="HG丸ｺﾞｼｯｸM-PRO" w:hint="eastAsia"/>
          <w:sz w:val="24"/>
        </w:rPr>
        <w:t>８</w:t>
      </w:r>
      <w:r w:rsidR="004E3D50" w:rsidRPr="004E3D50">
        <w:rPr>
          <w:rFonts w:ascii="HG丸ｺﾞｼｯｸM-PRO" w:eastAsia="HG丸ｺﾞｼｯｸM-PRO" w:hAnsi="HG丸ｺﾞｼｯｸM-PRO"/>
          <w:sz w:val="24"/>
        </w:rPr>
        <w:t>年度までの間に水稲作付または水張りの確認を行う必要があり、その後も</w:t>
      </w:r>
      <w:r w:rsidR="004E3D50">
        <w:rPr>
          <w:rFonts w:ascii="HG丸ｺﾞｼｯｸM-PRO" w:eastAsia="HG丸ｺﾞｼｯｸM-PRO" w:hAnsi="HG丸ｺﾞｼｯｸM-PRO" w:hint="eastAsia"/>
          <w:sz w:val="24"/>
        </w:rPr>
        <w:t>５</w:t>
      </w:r>
      <w:r w:rsidR="004E3D50" w:rsidRPr="004E3D50">
        <w:rPr>
          <w:rFonts w:ascii="HG丸ｺﾞｼｯｸM-PRO" w:eastAsia="HG丸ｺﾞｼｯｸM-PRO" w:hAnsi="HG丸ｺﾞｼｯｸM-PRO"/>
          <w:sz w:val="24"/>
        </w:rPr>
        <w:t>年に</w:t>
      </w:r>
      <w:r w:rsidR="004E3D50">
        <w:rPr>
          <w:rFonts w:ascii="HG丸ｺﾞｼｯｸM-PRO" w:eastAsia="HG丸ｺﾞｼｯｸM-PRO" w:hAnsi="HG丸ｺﾞｼｯｸM-PRO" w:hint="eastAsia"/>
          <w:sz w:val="24"/>
        </w:rPr>
        <w:t>１</w:t>
      </w:r>
      <w:r w:rsidR="004E3D50" w:rsidRPr="004E3D50">
        <w:rPr>
          <w:rFonts w:ascii="HG丸ｺﾞｼｯｸM-PRO" w:eastAsia="HG丸ｺﾞｼｯｸM-PRO" w:hAnsi="HG丸ｺﾞｼｯｸM-PRO"/>
          <w:sz w:val="24"/>
        </w:rPr>
        <w:t>回の頻度で実施し続けることと定められていました。</w:t>
      </w:r>
      <w:bookmarkEnd w:id="0"/>
      <w:bookmarkEnd w:id="1"/>
    </w:p>
    <w:p w:rsidR="00260D15" w:rsidRPr="00D147EC" w:rsidRDefault="00260D15" w:rsidP="00260D15">
      <w:pPr>
        <w:spacing w:line="140" w:lineRule="atLeas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inline distT="0" distB="0" distL="0" distR="0">
                <wp:extent cx="6477000" cy="310515"/>
                <wp:effectExtent l="7620" t="9525" r="11430" b="13335"/>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0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0D15" w:rsidRPr="008824AD" w:rsidRDefault="00260D15" w:rsidP="00260D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Q２　</w:t>
                            </w:r>
                            <w:r w:rsidR="00F713FF">
                              <w:rPr>
                                <w:rFonts w:ascii="HG丸ｺﾞｼｯｸM-PRO" w:eastAsia="HG丸ｺﾞｼｯｸM-PRO" w:hAnsi="HG丸ｺﾞｼｯｸM-PRO" w:hint="eastAsia"/>
                                <w:sz w:val="24"/>
                              </w:rPr>
                              <w:t>要綱改正に</w:t>
                            </w:r>
                            <w:r w:rsidR="00F713FF">
                              <w:rPr>
                                <w:rFonts w:ascii="HG丸ｺﾞｼｯｸM-PRO" w:eastAsia="HG丸ｺﾞｼｯｸM-PRO" w:hAnsi="HG丸ｺﾞｼｯｸM-PRO"/>
                                <w:sz w:val="24"/>
                              </w:rPr>
                              <w:t>よりどのようにルールが変わったのか？</w:t>
                            </w:r>
                          </w:p>
                        </w:txbxContent>
                      </wps:txbx>
                      <wps:bodyPr rot="0" vert="horz" wrap="square" lIns="74295" tIns="36000" rIns="74295" bIns="36000" anchor="t" anchorCtr="0" upright="1">
                        <a:spAutoFit/>
                      </wps:bodyPr>
                    </wps:wsp>
                  </a:graphicData>
                </a:graphic>
              </wp:inline>
            </w:drawing>
          </mc:Choice>
          <mc:Fallback>
            <w:pict>
              <v:shape id="テキスト ボックス 16" o:spid="_x0000_s1027" type="#_x0000_t202" style="width:510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6HgMAAGIGAAAOAAAAZHJzL2Uyb0RvYy54bWysVcuO2jAU3VfqP1jeZ5JAEiCaMIIAVaW+&#10;pGnVtUkcYjWxU9tMmFbdDFLVj+gvVF33e/iRXjvAwMymqiZIkW9sH99zfO7l8mpTV+iGSsUET7B/&#10;4WFEeSZyxlcJ/vB+4QwxUprwnFSC0wTfUoWvxs+fXbZNTHuiFFVOJQIQruK2SXCpdRO7rspKWhN1&#10;IRrKYbIQsiYaQrlyc0laQK8rt+d5kdsKmTdSZFQp+DrrJvHY4hcFzfTbolBUoyrBkJu2b2nfS/N2&#10;x5ckXknSlCzbp0H+I4uaMA6HHqFmRBO0luwRVM0yKZQo9EUmalcUBcuo5QBsfO8Bm+uSNNRyAXFU&#10;c5RJPR1s9ubmnUQsh7uLMOKkhjvabb/v7n7t7v7stj/Qbvtzt93u7n5DjGANCNY2KoZ91w3s1Jup&#10;2MBmS141r0T2SSEu0pLwFZ1IKdqSkhwS9s1O92Rrh6MMyLJ9LXI4mKy1sECbQtZGTdAHATpc3O3x&#10;suhGoww+RsFg4HkwlcFc3/dCP7RHkPiwu5FKv6CiRmaQYAlmsOjk5pXSJhsSH5aYw7hYsKqyhqg4&#10;ahM8Cnthx0tULDeTZpmSq2VaSXRDjKXssz9XnS6rmQZjV6xO8PC4iMRGjTnP7SmasKobQyYVN+DU&#10;WrZLD6KNhqH9DqStnb6OvNF8OB8GTtCL5k7gzWbOZJEGTrTwB+GsP0vTmf/NZO0HccnynHKT+MHa&#10;fvBv1tkXWWfKo7nPCJ7pkKYLeB7r4J6nYTUHVueUJovQGwT9oTMYhH0n6M89ZzpcpM4k9aNoMJ+m&#10;0/kDSnMrk3oaVkfNTVZiDdd2XeYtypkxTT8c9XwMAfSMnvGbcRypVtDsMi0xkkJ/ZLq0lWosajDO&#10;lBlG5rdX5ojeCXG4bBMdr2vP7V4qMMfBCLZ+TMl0xaM3y01Xuwbf1NZS5LdQUJCVScY0ZhiUQn7B&#10;qIUml2D1eU0kxah6yaEoB0FvFEJXtEE/suTk6czydIbwDKASrEEBO0x110nXjWSrEk46tIEJFPKC&#10;2Rq7zwoYmQAameW2b7qmU57GdtX9X8P4LwAAAP//AwBQSwMEFAAGAAgAAAAhAAIymIzaAAAABQEA&#10;AA8AAABkcnMvZG93bnJldi54bWxMj81OwzAQhO9IvIO1SNyoU4SqEuJUVQS90x8hbm68JKbxOvI6&#10;beDp63Khl5FWs5r5pliMrhNHDGw9KZhOMhBItTeWGgXbzdvDHARHTUZ3nlDBDzIsytubQufGn+gd&#10;j+vYiBRCnGsFbYx9LiXXLTrNE98jJe/LB6djOkMjTdCnFO46+ZhlM+m0pdTQ6h6rFuvDenAKqvDN&#10;HH5XW/x8Harp7MPuVjur1P3duHwBEXGM/89wwU/oUCamvR/IsOgUpCHxTy9elrpA7BU8zZ9BloW8&#10;pi/PAAAA//8DAFBLAQItABQABgAIAAAAIQC2gziS/gAAAOEBAAATAAAAAAAAAAAAAAAAAAAAAABb&#10;Q29udGVudF9UeXBlc10ueG1sUEsBAi0AFAAGAAgAAAAhADj9If/WAAAAlAEAAAsAAAAAAAAAAAAA&#10;AAAALwEAAF9yZWxzLy5yZWxzUEsBAi0AFAAGAAgAAAAhAJ8T9ToeAwAAYgYAAA4AAAAAAAAAAAAA&#10;AAAALgIAAGRycy9lMm9Eb2MueG1sUEsBAi0AFAAGAAgAAAAhAAIymIzaAAAABQEAAA8AAAAAAAAA&#10;AAAAAAAAeAUAAGRycy9kb3ducmV2LnhtbFBLBQYAAAAABAAEAPMAAAB/BgAAAAA=&#10;" filled="f" fillcolor="#cff">
                <v:shadow color="#868686"/>
                <v:textbox style="mso-fit-shape-to-text:t" inset="5.85pt,1mm,5.85pt,1mm">
                  <w:txbxContent>
                    <w:p w:rsidR="00260D15" w:rsidRPr="008824AD" w:rsidRDefault="00260D15" w:rsidP="00260D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Q２　</w:t>
                      </w:r>
                      <w:r w:rsidR="00F713FF">
                        <w:rPr>
                          <w:rFonts w:ascii="HG丸ｺﾞｼｯｸM-PRO" w:eastAsia="HG丸ｺﾞｼｯｸM-PRO" w:hAnsi="HG丸ｺﾞｼｯｸM-PRO" w:hint="eastAsia"/>
                          <w:sz w:val="24"/>
                        </w:rPr>
                        <w:t>要綱改正に</w:t>
                      </w:r>
                      <w:r w:rsidR="00F713FF">
                        <w:rPr>
                          <w:rFonts w:ascii="HG丸ｺﾞｼｯｸM-PRO" w:eastAsia="HG丸ｺﾞｼｯｸM-PRO" w:hAnsi="HG丸ｺﾞｼｯｸM-PRO"/>
                          <w:sz w:val="24"/>
                        </w:rPr>
                        <w:t>よりどのようにルールが変わったのか？</w:t>
                      </w:r>
                    </w:p>
                  </w:txbxContent>
                </v:textbox>
                <w10:anchorlock/>
              </v:shape>
            </w:pict>
          </mc:Fallback>
        </mc:AlternateContent>
      </w:r>
    </w:p>
    <w:p w:rsidR="00394AD9" w:rsidRDefault="00260D15" w:rsidP="004E3D50">
      <w:pPr>
        <w:spacing w:line="140" w:lineRule="atLeast"/>
        <w:ind w:leftChars="50" w:left="825"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A２　</w:t>
      </w:r>
      <w:r w:rsidR="004E3D50">
        <w:rPr>
          <w:rFonts w:ascii="HG丸ｺﾞｼｯｸM-PRO" w:eastAsia="HG丸ｺﾞｼｯｸM-PRO" w:hAnsi="HG丸ｺﾞｼｯｸM-PRO" w:hint="eastAsia"/>
          <w:sz w:val="24"/>
        </w:rPr>
        <w:t>主に次の４点が変更となりました。</w:t>
      </w:r>
    </w:p>
    <w:p w:rsidR="004E3D50" w:rsidRDefault="004E3D50" w:rsidP="004E3D50">
      <w:pPr>
        <w:spacing w:line="140" w:lineRule="atLeast"/>
        <w:ind w:leftChars="50" w:left="1065" w:hangingChars="400" w:hanging="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①令和９年度以降、水田を対象として支援する「水田活用の直接支払交付金」を、作物ごとの生産性向上等への支援に転換します</w:t>
      </w:r>
      <w:r w:rsidR="00B606A3">
        <w:rPr>
          <w:rFonts w:ascii="HG丸ｺﾞｼｯｸM-PRO" w:eastAsia="HG丸ｺﾞｼｯｸM-PRO" w:hAnsi="HG丸ｺﾞｼｯｸM-PRO" w:hint="eastAsia"/>
          <w:sz w:val="24"/>
        </w:rPr>
        <w:t>。</w:t>
      </w:r>
    </w:p>
    <w:p w:rsidR="00B47645" w:rsidRDefault="004E3D50" w:rsidP="00B47645">
      <w:pPr>
        <w:spacing w:line="140" w:lineRule="atLeast"/>
        <w:ind w:leftChars="50" w:left="1065" w:hangingChars="400" w:hanging="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w:t>
      </w:r>
      <w:r w:rsidR="00D21933">
        <w:rPr>
          <w:rFonts w:ascii="HG丸ｺﾞｼｯｸM-PRO" w:eastAsia="HG丸ｺﾞｼｯｸM-PRO" w:hAnsi="HG丸ｺﾞｼｯｸM-PRO" w:hint="eastAsia"/>
          <w:sz w:val="24"/>
        </w:rPr>
        <w:t>見直しに伴い、令和９年以降は</w:t>
      </w:r>
      <w:r w:rsidR="00B47645">
        <w:rPr>
          <w:rFonts w:ascii="HG丸ｺﾞｼｯｸM-PRO" w:eastAsia="HG丸ｺﾞｼｯｸM-PRO" w:hAnsi="HG丸ｺﾞｼｯｸM-PRO" w:hint="eastAsia"/>
          <w:sz w:val="24"/>
        </w:rPr>
        <w:t>「水張り確認」を求めません</w:t>
      </w:r>
      <w:r w:rsidR="00B606A3">
        <w:rPr>
          <w:rFonts w:ascii="HG丸ｺﾞｼｯｸM-PRO" w:eastAsia="HG丸ｺﾞｼｯｸM-PRO" w:hAnsi="HG丸ｺﾞｼｯｸM-PRO" w:hint="eastAsia"/>
          <w:sz w:val="24"/>
        </w:rPr>
        <w:t>。</w:t>
      </w:r>
    </w:p>
    <w:p w:rsidR="00B47645" w:rsidRDefault="00B47645" w:rsidP="00B47645">
      <w:pPr>
        <w:spacing w:line="140" w:lineRule="atLeast"/>
        <w:ind w:leftChars="50" w:left="1065" w:hangingChars="400" w:hanging="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③令和７年度または令和８年度に、「連作障害を回避する取組」を行った場合、水張りをしなくても交付対象とします</w:t>
      </w:r>
      <w:r w:rsidR="00B606A3">
        <w:rPr>
          <w:rFonts w:ascii="HG丸ｺﾞｼｯｸM-PRO" w:eastAsia="HG丸ｺﾞｼｯｸM-PRO" w:hAnsi="HG丸ｺﾞｼｯｸM-PRO" w:hint="eastAsia"/>
          <w:sz w:val="24"/>
        </w:rPr>
        <w:t>。</w:t>
      </w:r>
    </w:p>
    <w:p w:rsidR="00B47645" w:rsidRPr="00394AD9" w:rsidRDefault="00B47645" w:rsidP="00B47645">
      <w:pPr>
        <w:spacing w:line="140" w:lineRule="atLeast"/>
        <w:ind w:leftChars="50" w:left="1065" w:hangingChars="400" w:hanging="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④１ヶ月の湛水管理（水張り）を実施した場合、連作障害による収量低下が発生しないことの確認は廃止となりました</w:t>
      </w:r>
      <w:r w:rsidR="00B606A3">
        <w:rPr>
          <w:rFonts w:ascii="HG丸ｺﾞｼｯｸM-PRO" w:eastAsia="HG丸ｺﾞｼｯｸM-PRO" w:hAnsi="HG丸ｺﾞｼｯｸM-PRO" w:hint="eastAsia"/>
          <w:sz w:val="24"/>
        </w:rPr>
        <w:t>。</w:t>
      </w:r>
      <w:bookmarkStart w:id="2" w:name="_GoBack"/>
      <w:bookmarkEnd w:id="2"/>
      <w:r>
        <w:rPr>
          <w:rFonts w:ascii="HG丸ｺﾞｼｯｸM-PRO" w:eastAsia="HG丸ｺﾞｼｯｸM-PRO" w:hAnsi="HG丸ｺﾞｼｯｸM-PRO" w:hint="eastAsia"/>
          <w:sz w:val="24"/>
        </w:rPr>
        <w:t>（令和４～６年に湛水管理を実施した水田にも適用）</w:t>
      </w:r>
    </w:p>
    <w:p w:rsidR="00260D15" w:rsidRPr="00D147EC" w:rsidRDefault="00260D15" w:rsidP="00260D15">
      <w:pPr>
        <w:spacing w:line="140" w:lineRule="atLeas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inline distT="0" distB="0" distL="0" distR="0">
                <wp:extent cx="6477000" cy="310515"/>
                <wp:effectExtent l="7620" t="9525" r="11430" b="13335"/>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0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0D15" w:rsidRPr="008824AD" w:rsidRDefault="00260D15" w:rsidP="00B47645">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Q３　</w:t>
                            </w:r>
                            <w:r w:rsidR="00B47645">
                              <w:rPr>
                                <w:rFonts w:ascii="HG丸ｺﾞｼｯｸM-PRO" w:eastAsia="HG丸ｺﾞｼｯｸM-PRO" w:hAnsi="HG丸ｺﾞｼｯｸM-PRO" w:hint="eastAsia"/>
                                <w:sz w:val="24"/>
                              </w:rPr>
                              <w:t>令和８年度までに水張り確認や</w:t>
                            </w:r>
                            <w:r w:rsidR="00B47645">
                              <w:rPr>
                                <w:rFonts w:ascii="HG丸ｺﾞｼｯｸM-PRO" w:eastAsia="HG丸ｺﾞｼｯｸM-PRO" w:hAnsi="HG丸ｺﾞｼｯｸM-PRO"/>
                                <w:sz w:val="24"/>
                              </w:rPr>
                              <w:t>連作障害を回避する取組</w:t>
                            </w:r>
                            <w:r w:rsidR="00B47645">
                              <w:rPr>
                                <w:rFonts w:ascii="HG丸ｺﾞｼｯｸM-PRO" w:eastAsia="HG丸ｺﾞｼｯｸM-PRO" w:hAnsi="HG丸ｺﾞｼｯｸM-PRO" w:hint="eastAsia"/>
                                <w:sz w:val="24"/>
                              </w:rPr>
                              <w:t>を行わなかった場合にはどうなるのか。</w:t>
                            </w:r>
                          </w:p>
                        </w:txbxContent>
                      </wps:txbx>
                      <wps:bodyPr rot="0" vert="horz" wrap="square" lIns="74295" tIns="36000" rIns="74295" bIns="36000" anchor="t" anchorCtr="0" upright="1">
                        <a:spAutoFit/>
                      </wps:bodyPr>
                    </wps:wsp>
                  </a:graphicData>
                </a:graphic>
              </wp:inline>
            </w:drawing>
          </mc:Choice>
          <mc:Fallback>
            <w:pict>
              <v:shape id="テキスト ボックス 15" o:spid="_x0000_s1028" type="#_x0000_t202" style="width:510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BeHgMAAGIGAAAOAAAAZHJzL2Uyb0RvYy54bWysVcuK2zAU3Rf6D0J7j+3EzsOMMySOUwp9&#10;wbR0rdhyLGpLrqSMMy3dTKD0I/oLpet+T36kV3KSSWY2pYwDRvKVju45Ovfm8mpTV+iGSsUEj7F/&#10;4WFEeSZyxlcx/vB+4YwwUprwnFSC0xjfUoWvJs+fXbZNRHuiFFVOJQIQrqK2iXGpdRO5rspKWhN1&#10;IRrKIVgIWRMNU7lyc0laQK8rt+d5A7cVMm+kyKhS8HXeBfHE4hcFzfTbolBUoyrGkJu2b2nfS/N2&#10;J5ckWknSlCzbp0H+I4uaMA6HHqHmRBO0luwRVM0yKZQo9EUmalcUBcuo5QBsfO8Bm+uSNNRyAXFU&#10;c5RJPR1s9ubmnUQsh7sLMeKkhjvabb/v7n7t7v7stj/Qbvtzt93u7n7DHMEaEKxtVAT7rhvYqTcz&#10;sYHNlrxqXonsk0JcJCXhKzqVUrQlJTkk7Jud7snWDkcZkGX7WuRwMFlrYYE2hayNmqAPAnS4uNvj&#10;ZdGNRhl8HATDoedBKINY3/fCLjmXRIfdjVT6BRU1MoMYSzCDRSc3r5Q22ZDosMQcxsWCVZU1RMVR&#10;G+Nx2As7XqJiuQmaZUqulkkl0Q0xlrKPpQaR02U102DsitUxHh0XkciokfLcnqIJq7oxZFJxA06t&#10;Zbv0YLbRMLTfgbS109exN05H6Shwgt4gdQJvPnemiyRwBgt/GM778ySZ+99M1n4QlSzPKTeJH6zt&#10;B/9mnX2RdaY8mvuM4JkOSbKA57EO7nkaVnNgdU5pugi9YdAfOcNh2HeCfuo5s9EicaaJPxgM01ky&#10;Sx9QSq1M6mlYHTU3WYk1XNt1mbcoZ8Y0/XDc8zFMoGf0jN+M40i1gmaXaYmRFPoj06WtVGNRg3Gm&#10;zGhgfntljuidEIfLNrPjde253UsF5jgYwdaPKZmuePRmubG12zP4praWIr+FgoKsTDKmMcOgFPIL&#10;Ri00uRirz2siKUbVSw5FOQx6Yyh7bSf9gSUnTyPL0wjhGUDFWIMCdpjorpOuG8lWJZx0aANTKOQF&#10;szV2nxUwMhNoZJbbvumaTnk6t6vu/xomfwEAAP//AwBQSwMEFAAGAAgAAAAhAAIymIzaAAAABQEA&#10;AA8AAABkcnMvZG93bnJldi54bWxMj81OwzAQhO9IvIO1SNyoU4SqEuJUVQS90x8hbm68JKbxOvI6&#10;beDp63Khl5FWs5r5pliMrhNHDGw9KZhOMhBItTeWGgXbzdvDHARHTUZ3nlDBDzIsytubQufGn+gd&#10;j+vYiBRCnGsFbYx9LiXXLTrNE98jJe/LB6djOkMjTdCnFO46+ZhlM+m0pdTQ6h6rFuvDenAKqvDN&#10;HH5XW/x8Harp7MPuVjur1P3duHwBEXGM/89wwU/oUCamvR/IsOgUpCHxTy9elrpA7BU8zZ9BloW8&#10;pi/PAAAA//8DAFBLAQItABQABgAIAAAAIQC2gziS/gAAAOEBAAATAAAAAAAAAAAAAAAAAAAAAABb&#10;Q29udGVudF9UeXBlc10ueG1sUEsBAi0AFAAGAAgAAAAhADj9If/WAAAAlAEAAAsAAAAAAAAAAAAA&#10;AAAALwEAAF9yZWxzLy5yZWxzUEsBAi0AFAAGAAgAAAAhAIFNQF4eAwAAYgYAAA4AAAAAAAAAAAAA&#10;AAAALgIAAGRycy9lMm9Eb2MueG1sUEsBAi0AFAAGAAgAAAAhAAIymIzaAAAABQEAAA8AAAAAAAAA&#10;AAAAAAAAeAUAAGRycy9kb3ducmV2LnhtbFBLBQYAAAAABAAEAPMAAAB/BgAAAAA=&#10;" filled="f" fillcolor="#cff">
                <v:shadow color="#868686"/>
                <v:textbox style="mso-fit-shape-to-text:t" inset="5.85pt,1mm,5.85pt,1mm">
                  <w:txbxContent>
                    <w:p w:rsidR="00260D15" w:rsidRPr="008824AD" w:rsidRDefault="00260D15" w:rsidP="00B47645">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Q３　</w:t>
                      </w:r>
                      <w:r w:rsidR="00B47645">
                        <w:rPr>
                          <w:rFonts w:ascii="HG丸ｺﾞｼｯｸM-PRO" w:eastAsia="HG丸ｺﾞｼｯｸM-PRO" w:hAnsi="HG丸ｺﾞｼｯｸM-PRO" w:hint="eastAsia"/>
                          <w:sz w:val="24"/>
                        </w:rPr>
                        <w:t>令和８年度までに水張り確認や</w:t>
                      </w:r>
                      <w:r w:rsidR="00B47645">
                        <w:rPr>
                          <w:rFonts w:ascii="HG丸ｺﾞｼｯｸM-PRO" w:eastAsia="HG丸ｺﾞｼｯｸM-PRO" w:hAnsi="HG丸ｺﾞｼｯｸM-PRO"/>
                          <w:sz w:val="24"/>
                        </w:rPr>
                        <w:t>連作障害を回避する取組</w:t>
                      </w:r>
                      <w:r w:rsidR="00B47645">
                        <w:rPr>
                          <w:rFonts w:ascii="HG丸ｺﾞｼｯｸM-PRO" w:eastAsia="HG丸ｺﾞｼｯｸM-PRO" w:hAnsi="HG丸ｺﾞｼｯｸM-PRO" w:hint="eastAsia"/>
                          <w:sz w:val="24"/>
                        </w:rPr>
                        <w:t>を行わなかった場合にはどうなるのか。</w:t>
                      </w:r>
                    </w:p>
                  </w:txbxContent>
                </v:textbox>
                <w10:anchorlock/>
              </v:shape>
            </w:pict>
          </mc:Fallback>
        </mc:AlternateContent>
      </w:r>
    </w:p>
    <w:p w:rsidR="00260D15" w:rsidRDefault="00260D15" w:rsidP="00260D15">
      <w:pPr>
        <w:spacing w:line="140" w:lineRule="atLeast"/>
        <w:ind w:leftChars="50" w:left="825"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A３ </w:t>
      </w:r>
      <w:r>
        <w:rPr>
          <w:rFonts w:ascii="HG丸ｺﾞｼｯｸM-PRO" w:eastAsia="HG丸ｺﾞｼｯｸM-PRO" w:hAnsi="HG丸ｺﾞｼｯｸM-PRO"/>
          <w:sz w:val="24"/>
        </w:rPr>
        <w:t xml:space="preserve"> </w:t>
      </w:r>
      <w:r w:rsidR="00B47645" w:rsidRPr="00B47645">
        <w:rPr>
          <w:rFonts w:ascii="HG丸ｺﾞｼｯｸM-PRO" w:eastAsia="HG丸ｺﾞｼｯｸM-PRO" w:hAnsi="HG丸ｺﾞｼｯｸM-PRO" w:hint="eastAsia"/>
          <w:sz w:val="24"/>
        </w:rPr>
        <w:t>水張りを実施した水田と実施していない水田が、令和</w:t>
      </w:r>
      <w:r w:rsidR="00B47645">
        <w:rPr>
          <w:rFonts w:ascii="HG丸ｺﾞｼｯｸM-PRO" w:eastAsia="HG丸ｺﾞｼｯｸM-PRO" w:hAnsi="HG丸ｺﾞｼｯｸM-PRO" w:hint="eastAsia"/>
          <w:sz w:val="24"/>
        </w:rPr>
        <w:t>９</w:t>
      </w:r>
      <w:r w:rsidR="00B47645" w:rsidRPr="00B47645">
        <w:rPr>
          <w:rFonts w:ascii="HG丸ｺﾞｼｯｸM-PRO" w:eastAsia="HG丸ｺﾞｼｯｸM-PRO" w:hAnsi="HG丸ｺﾞｼｯｸM-PRO"/>
          <w:sz w:val="24"/>
        </w:rPr>
        <w:t>年度以降の支援制度にどのように影響するかは、現時点では未定です。</w:t>
      </w:r>
    </w:p>
    <w:p w:rsidR="00260D15" w:rsidRDefault="00260D15" w:rsidP="00260D15">
      <w:pPr>
        <w:spacing w:line="140" w:lineRule="atLeas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inline distT="0" distB="0" distL="0" distR="0">
                <wp:extent cx="6477000" cy="310515"/>
                <wp:effectExtent l="7620" t="9525" r="11430" b="13335"/>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0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0D15" w:rsidRPr="00B47645" w:rsidRDefault="00260D15" w:rsidP="00260D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Q</w:t>
                            </w:r>
                            <w:r w:rsidR="0073768D">
                              <w:rPr>
                                <w:rFonts w:ascii="HG丸ｺﾞｼｯｸM-PRO" w:eastAsia="HG丸ｺﾞｼｯｸM-PRO" w:hAnsi="HG丸ｺﾞｼｯｸM-PRO" w:hint="eastAsia"/>
                                <w:sz w:val="24"/>
                              </w:rPr>
                              <w:t xml:space="preserve">４　</w:t>
                            </w:r>
                            <w:r w:rsidR="00B47645">
                              <w:rPr>
                                <w:rFonts w:ascii="HG丸ｺﾞｼｯｸM-PRO" w:eastAsia="HG丸ｺﾞｼｯｸM-PRO" w:hAnsi="HG丸ｺﾞｼｯｸM-PRO" w:hint="eastAsia"/>
                                <w:sz w:val="24"/>
                              </w:rPr>
                              <w:t>提出</w:t>
                            </w:r>
                            <w:r w:rsidR="00B47645">
                              <w:rPr>
                                <w:rFonts w:ascii="HG丸ｺﾞｼｯｸM-PRO" w:eastAsia="HG丸ｺﾞｼｯｸM-PRO" w:hAnsi="HG丸ｺﾞｼｯｸM-PRO"/>
                                <w:sz w:val="24"/>
                              </w:rPr>
                              <w:t>書類はどこで入手できるか。</w:t>
                            </w:r>
                          </w:p>
                        </w:txbxContent>
                      </wps:txbx>
                      <wps:bodyPr rot="0" vert="horz" wrap="square" lIns="74295" tIns="36000" rIns="74295" bIns="36000" anchor="t" anchorCtr="0" upright="1">
                        <a:spAutoFit/>
                      </wps:bodyPr>
                    </wps:wsp>
                  </a:graphicData>
                </a:graphic>
              </wp:inline>
            </w:drawing>
          </mc:Choice>
          <mc:Fallback>
            <w:pict>
              <v:shape id="テキスト ボックス 14" o:spid="_x0000_s1029" type="#_x0000_t202" style="width:510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PLHgMAAGIGAAAOAAAAZHJzL2Uyb0RvYy54bWysVcuK2zAU3Rf6D0J7j+3YzsOMMyROUgp9&#10;wbR0rdhyLGpLrqSMMy3dTKD0I/oLpet+T36kV3KSSWY2pYwDRteSju45Ovfm8mpTV+iGSsUET7B/&#10;4WFEeSZyxlcJ/vB+4QwxUprwnFSC0wTfUoWvxs+fXbZNTHuiFFVOJQIQruK2SXCpdRO7rspKWhN1&#10;IRrKYbIQsiYaQrlyc0laQK8rt+d5fbcVMm+kyKhS8HXWTeKxxS8Kmum3RaGoRlWCITdt39K+l+bt&#10;ji9JvJKkKVm2T4P8RxY1YRwOPULNiCZoLdkjqJplUihR6ItM1K4oCpZRywHY+N4DNtclaajlAuKo&#10;5iiTejrY7M3NO4lYDncXYsRJDXe0237f3f3a3f3ZbX+g3fbnbrvd3f2GGMEaEKxtVAz7rhvYqTdT&#10;sYHNlrxqXonsk0JcpCXhKzqRUrQlJTkk7Jud7snWDkcZkGX7WuRwMFlrYYE2hayNmqAPAnS4uNvj&#10;ZdGNRhl87IeDgefBVAZzge9FfmSPIPFhdyOVfkFFjcwgwRLMYNHJzSulTTYkPiwxh3GxYFVlDVFx&#10;1CZ4FPWijpeoWG4mzTIlV8u0kuiGGEvZZ3+uOl1WMw3Grlid4OFxEYmNGnOe21M0YVU3hkwqbsCp&#10;tWyXHkQbDUP7HUhbO30deaP5cD4MnbDXnzuhN5s5k0UaOv2FP4hmwSxNZ/43k7UfxiXLc8pN4gdr&#10;++G/WWdfZJ0pj+Y+I3imQ5ou4Hmsg3uehtUcWJ1TmiwibxAGQ2cwiAInDOaeMx0uUmeS+v3+YD5N&#10;p/MHlOZWJvU0rI6am6zEGq7tusxblDNjmiAa9XwMAfSMnvGbcRypVtDsMi0xkkJ/ZLq0lWosajDO&#10;lBn2zW+vzBG9E+Jw2SY6Xtee271UYI6DEWz9mJLpikdvlhtbu4HBN7W1FPktFBRkZZIxjRkGpZBf&#10;MGqhySVYfV4TSTGqXnIoykHYG0XQFW0Q9C05eTqzPJ0hPAOoBGtQwA5T3XXSdSPZqoSTDm1gAoW8&#10;YLbG7rMCRiaARma57Zuu6ZSnsV11/9cw/gsAAP//AwBQSwMEFAAGAAgAAAAhAAIymIzaAAAABQEA&#10;AA8AAABkcnMvZG93bnJldi54bWxMj81OwzAQhO9IvIO1SNyoU4SqEuJUVQS90x8hbm68JKbxOvI6&#10;beDp63Khl5FWs5r5pliMrhNHDGw9KZhOMhBItTeWGgXbzdvDHARHTUZ3nlDBDzIsytubQufGn+gd&#10;j+vYiBRCnGsFbYx9LiXXLTrNE98jJe/LB6djOkMjTdCnFO46+ZhlM+m0pdTQ6h6rFuvDenAKqvDN&#10;HH5XW/x8Harp7MPuVjur1P3duHwBEXGM/89wwU/oUCamvR/IsOgUpCHxTy9elrpA7BU8zZ9BloW8&#10;pi/PAAAA//8DAFBLAQItABQABgAIAAAAIQC2gziS/gAAAOEBAAATAAAAAAAAAAAAAAAAAAAAAABb&#10;Q29udGVudF9UeXBlc10ueG1sUEsBAi0AFAAGAAgAAAAhADj9If/WAAAAlAEAAAsAAAAAAAAAAAAA&#10;AAAALwEAAF9yZWxzLy5yZWxzUEsBAi0AFAAGAAgAAAAhALSFA8seAwAAYgYAAA4AAAAAAAAAAAAA&#10;AAAALgIAAGRycy9lMm9Eb2MueG1sUEsBAi0AFAAGAAgAAAAhAAIymIzaAAAABQEAAA8AAAAAAAAA&#10;AAAAAAAAeAUAAGRycy9kb3ducmV2LnhtbFBLBQYAAAAABAAEAPMAAAB/BgAAAAA=&#10;" filled="f" fillcolor="#cff">
                <v:shadow color="#868686"/>
                <v:textbox style="mso-fit-shape-to-text:t" inset="5.85pt,1mm,5.85pt,1mm">
                  <w:txbxContent>
                    <w:p w:rsidR="00260D15" w:rsidRPr="00B47645" w:rsidRDefault="00260D15" w:rsidP="00260D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Q</w:t>
                      </w:r>
                      <w:r w:rsidR="0073768D">
                        <w:rPr>
                          <w:rFonts w:ascii="HG丸ｺﾞｼｯｸM-PRO" w:eastAsia="HG丸ｺﾞｼｯｸM-PRO" w:hAnsi="HG丸ｺﾞｼｯｸM-PRO" w:hint="eastAsia"/>
                          <w:sz w:val="24"/>
                        </w:rPr>
                        <w:t xml:space="preserve">４　</w:t>
                      </w:r>
                      <w:r w:rsidR="00B47645">
                        <w:rPr>
                          <w:rFonts w:ascii="HG丸ｺﾞｼｯｸM-PRO" w:eastAsia="HG丸ｺﾞｼｯｸM-PRO" w:hAnsi="HG丸ｺﾞｼｯｸM-PRO" w:hint="eastAsia"/>
                          <w:sz w:val="24"/>
                        </w:rPr>
                        <w:t>提出</w:t>
                      </w:r>
                      <w:r w:rsidR="00B47645">
                        <w:rPr>
                          <w:rFonts w:ascii="HG丸ｺﾞｼｯｸM-PRO" w:eastAsia="HG丸ｺﾞｼｯｸM-PRO" w:hAnsi="HG丸ｺﾞｼｯｸM-PRO"/>
                          <w:sz w:val="24"/>
                        </w:rPr>
                        <w:t>書類はどこで入手できるか。</w:t>
                      </w:r>
                    </w:p>
                  </w:txbxContent>
                </v:textbox>
                <w10:anchorlock/>
              </v:shape>
            </w:pict>
          </mc:Fallback>
        </mc:AlternateContent>
      </w:r>
    </w:p>
    <w:p w:rsidR="00B47645" w:rsidRDefault="00260D15" w:rsidP="00B47645">
      <w:pPr>
        <w:ind w:leftChars="50" w:left="825"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A４ </w:t>
      </w:r>
      <w:r>
        <w:rPr>
          <w:rFonts w:ascii="HG丸ｺﾞｼｯｸM-PRO" w:eastAsia="HG丸ｺﾞｼｯｸM-PRO" w:hAnsi="HG丸ｺﾞｼｯｸM-PRO"/>
          <w:sz w:val="24"/>
        </w:rPr>
        <w:t xml:space="preserve"> </w:t>
      </w:r>
      <w:r w:rsidR="00B47645">
        <w:rPr>
          <w:rFonts w:ascii="HG丸ｺﾞｼｯｸM-PRO" w:eastAsia="HG丸ｺﾞｼｯｸM-PRO" w:hAnsi="HG丸ｺﾞｼｯｸM-PRO" w:hint="eastAsia"/>
          <w:sz w:val="24"/>
        </w:rPr>
        <w:t>駒ヶ根市役所農林課窓口にて配布しております。また、当市ホームページにも掲載してい</w:t>
      </w:r>
    </w:p>
    <w:p w:rsidR="00260D15" w:rsidRPr="005B13D8" w:rsidRDefault="00B47645" w:rsidP="00B47645">
      <w:pPr>
        <w:spacing w:line="140" w:lineRule="atLeast"/>
        <w:ind w:leftChars="350" w:left="735"/>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ますので、ダウンロードしてご利用ください。</w:t>
      </w:r>
    </w:p>
    <w:p w:rsidR="0020319F" w:rsidRPr="00D147EC" w:rsidRDefault="0020319F" w:rsidP="0020319F">
      <w:pPr>
        <w:spacing w:line="140" w:lineRule="atLeas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inline distT="0" distB="0" distL="0" distR="0" wp14:anchorId="4036F63A" wp14:editId="1790F0EE">
                <wp:extent cx="6477000" cy="310515"/>
                <wp:effectExtent l="7620" t="9525" r="11430" b="13335"/>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0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0319F" w:rsidRPr="008824AD" w:rsidRDefault="00B47645" w:rsidP="0020319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Q５ </w:t>
                            </w:r>
                            <w:r w:rsidR="0020319F">
                              <w:rPr>
                                <w:rFonts w:ascii="HG丸ｺﾞｼｯｸM-PRO" w:eastAsia="HG丸ｺﾞｼｯｸM-PRO" w:hAnsi="HG丸ｺﾞｼｯｸM-PRO" w:hint="eastAsia"/>
                                <w:sz w:val="24"/>
                              </w:rPr>
                              <w:t>「水田活用の直接支払</w:t>
                            </w:r>
                            <w:r w:rsidR="0020319F" w:rsidRPr="00A67C2E">
                              <w:rPr>
                                <w:rFonts w:ascii="HG丸ｺﾞｼｯｸM-PRO" w:eastAsia="HG丸ｺﾞｼｯｸM-PRO" w:hAnsi="HG丸ｺﾞｼｯｸM-PRO"/>
                                <w:sz w:val="24"/>
                              </w:rPr>
                              <w:t>交付</w:t>
                            </w:r>
                            <w:r w:rsidR="0020319F">
                              <w:rPr>
                                <w:rFonts w:ascii="HG丸ｺﾞｼｯｸM-PRO" w:eastAsia="HG丸ｺﾞｼｯｸM-PRO" w:hAnsi="HG丸ｺﾞｼｯｸM-PRO" w:hint="eastAsia"/>
                                <w:sz w:val="24"/>
                              </w:rPr>
                              <w:t>金」の</w:t>
                            </w:r>
                            <w:r w:rsidR="0020319F" w:rsidRPr="00A67C2E">
                              <w:rPr>
                                <w:rFonts w:ascii="HG丸ｺﾞｼｯｸM-PRO" w:eastAsia="HG丸ｺﾞｼｯｸM-PRO" w:hAnsi="HG丸ｺﾞｼｯｸM-PRO"/>
                                <w:sz w:val="24"/>
                              </w:rPr>
                              <w:t>対象</w:t>
                            </w:r>
                            <w:r w:rsidR="0020319F">
                              <w:rPr>
                                <w:rFonts w:ascii="HG丸ｺﾞｼｯｸM-PRO" w:eastAsia="HG丸ｺﾞｼｯｸM-PRO" w:hAnsi="HG丸ｺﾞｼｯｸM-PRO" w:hint="eastAsia"/>
                                <w:sz w:val="24"/>
                              </w:rPr>
                              <w:t>作物を知りたい。</w:t>
                            </w:r>
                          </w:p>
                        </w:txbxContent>
                      </wps:txbx>
                      <wps:bodyPr rot="0" vert="horz" wrap="square" lIns="74295" tIns="36000" rIns="74295" bIns="36000" anchor="t" anchorCtr="0" upright="1">
                        <a:spAutoFit/>
                      </wps:bodyPr>
                    </wps:wsp>
                  </a:graphicData>
                </a:graphic>
              </wp:inline>
            </w:drawing>
          </mc:Choice>
          <mc:Fallback>
            <w:pict>
              <v:shape w14:anchorId="4036F63A" id="テキスト ボックス 11" o:spid="_x0000_s1030" type="#_x0000_t202" style="width:510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kHQMAAGIGAAAOAAAAZHJzL2Uyb0RvYy54bWysVcuK2zAU3Rf6D0J7j+3EzotxhsSxS6Ev&#10;mJauFVuORW3JlZRxpqWbCZR+RH+hdN3vyY/0Sk4yycymlHHASJZ0dM+5595cXm3qCt1QqZjgEfYv&#10;PIwoz0TO+CrCH96nzggjpQnPSSU4jfAtVfhq+vzZZdtMaE+UosqpRADC1aRtIlxq3UxcV2UlrYm6&#10;EA3lsFgIWRMNU7lyc0laQK8rt+d5A7cVMm+kyKhS8HXRLeKpxS8Kmum3RaGoRlWEITZt39K+l+bt&#10;Ti/JZCVJU7JsHwb5jyhqwjhceoRaEE3QWrJHUDXLpFCi0BeZqF1RFCyjlgOw8b0HbK5L0lDLBcRR&#10;zVEm9XSw2ZubdxKxHHLnY8RJDTnabb/v7n7t7v7stj/Qbvtzt93u7n7DHMEeEKxt1ATOXTdwUm/m&#10;YgOHLXnVvBLZJ4W4iEvCV3QmpWhLSnII2J50T452OMqALNvXIoeLyVoLC7QpZG3UBH0QoEPibo/J&#10;ohuNMvg4CIZDz4OlDNb6vhf6oQnOJZPD6UYq/YKKGplBhCWYwaKTm1dKd1sPW8xlXKSsqqwhKo7a&#10;CI/DXtjxEhXLzaLZpuRqGVcS3RBjKfvs71Wn22qmwdgVqyM8Om4iE6NGwnN7iyas6sYQdMUNOLWW&#10;7cKD2UbD0H4H0tZOX8feOBklo8AJeoPECbzFwpmlceAMUn8YLvqLOF7430zUfjApWZ5TbgI/WNsP&#10;/s06+yLrTHk09xnBMx3iOIXnsQ7ueRg2PcDqnNIsDb1h0B85w2HYd4J+4jnzURo7s9gfDIbJPJ4n&#10;DyglVib1NKyOmpuoxBrSdl3mLcqZMU0/HPegMHIGPaNn/GYcR6oVNLtMS4yk0B+ZLm2lGosajDNl&#10;RgPz2ytzRO+EOCTbzI7p2nO7lwrMcTCCrR9TMl3x6M1yY2s3MPimtpYiv4WCgqhMMKYxw6AU8gtG&#10;LTS5CKvPayIpRtVLDkU5DHrjELqinfQHlpw8XVmerhCeAVSENShgh7HuOum6kWxVwk2HNjCDQk6Z&#10;rbH7qICRmUAjs9z2Tdd0ytO53XX/1zD9CwAA//8DAFBLAwQUAAYACAAAACEAAjKYjNoAAAAFAQAA&#10;DwAAAGRycy9kb3ducmV2LnhtbEyPzU7DMBCE70i8g7VI3KhThKoS4lRVBL3THyFubrwkpvE68jpt&#10;4OnrcqGXkVazmvmmWIyuE0cMbD0pmE4yEEi1N5YaBdvN28McBEdNRneeUMEPMizK25tC58af6B2P&#10;69iIFEKcawVtjH0uJdctOs0T3yMl78sHp2M6QyNN0KcU7jr5mGUz6bSl1NDqHqsW68N6cAqq8M0c&#10;fldb/Hwdqunsw+5WO6vU/d24fAERcYz/z3DBT+hQJqa9H8iw6BSkIfFPL16WukDsFTzNn0GWhbym&#10;L88AAAD//wMAUEsBAi0AFAAGAAgAAAAhALaDOJL+AAAA4QEAABMAAAAAAAAAAAAAAAAAAAAAAFtD&#10;b250ZW50X1R5cGVzXS54bWxQSwECLQAUAAYACAAAACEAOP0h/9YAAACUAQAACwAAAAAAAAAAAAAA&#10;AAAvAQAAX3JlbHMvLnJlbHNQSwECLQAUAAYACAAAACEAl/xHZB0DAABiBgAADgAAAAAAAAAAAAAA&#10;AAAuAgAAZHJzL2Uyb0RvYy54bWxQSwECLQAUAAYACAAAACEAAjKYjNoAAAAFAQAADwAAAAAAAAAA&#10;AAAAAAB3BQAAZHJzL2Rvd25yZXYueG1sUEsFBgAAAAAEAAQA8wAAAH4GAAAAAA==&#10;" filled="f" fillcolor="#cff">
                <v:shadow color="#868686"/>
                <v:textbox style="mso-fit-shape-to-text:t" inset="5.85pt,1mm,5.85pt,1mm">
                  <w:txbxContent>
                    <w:p w:rsidR="0020319F" w:rsidRPr="008824AD" w:rsidRDefault="00B47645" w:rsidP="0020319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Q５ </w:t>
                      </w:r>
                      <w:r w:rsidR="0020319F">
                        <w:rPr>
                          <w:rFonts w:ascii="HG丸ｺﾞｼｯｸM-PRO" w:eastAsia="HG丸ｺﾞｼｯｸM-PRO" w:hAnsi="HG丸ｺﾞｼｯｸM-PRO" w:hint="eastAsia"/>
                          <w:sz w:val="24"/>
                        </w:rPr>
                        <w:t>「水田活用の直接支払</w:t>
                      </w:r>
                      <w:r w:rsidR="0020319F" w:rsidRPr="00A67C2E">
                        <w:rPr>
                          <w:rFonts w:ascii="HG丸ｺﾞｼｯｸM-PRO" w:eastAsia="HG丸ｺﾞｼｯｸM-PRO" w:hAnsi="HG丸ｺﾞｼｯｸM-PRO"/>
                          <w:sz w:val="24"/>
                        </w:rPr>
                        <w:t>交付</w:t>
                      </w:r>
                      <w:r w:rsidR="0020319F">
                        <w:rPr>
                          <w:rFonts w:ascii="HG丸ｺﾞｼｯｸM-PRO" w:eastAsia="HG丸ｺﾞｼｯｸM-PRO" w:hAnsi="HG丸ｺﾞｼｯｸM-PRO" w:hint="eastAsia"/>
                          <w:sz w:val="24"/>
                        </w:rPr>
                        <w:t>金」の</w:t>
                      </w:r>
                      <w:r w:rsidR="0020319F" w:rsidRPr="00A67C2E">
                        <w:rPr>
                          <w:rFonts w:ascii="HG丸ｺﾞｼｯｸM-PRO" w:eastAsia="HG丸ｺﾞｼｯｸM-PRO" w:hAnsi="HG丸ｺﾞｼｯｸM-PRO"/>
                          <w:sz w:val="24"/>
                        </w:rPr>
                        <w:t>対象</w:t>
                      </w:r>
                      <w:r w:rsidR="0020319F">
                        <w:rPr>
                          <w:rFonts w:ascii="HG丸ｺﾞｼｯｸM-PRO" w:eastAsia="HG丸ｺﾞｼｯｸM-PRO" w:hAnsi="HG丸ｺﾞｼｯｸM-PRO" w:hint="eastAsia"/>
                          <w:sz w:val="24"/>
                        </w:rPr>
                        <w:t>作物を知りたい。</w:t>
                      </w:r>
                    </w:p>
                  </w:txbxContent>
                </v:textbox>
                <w10:anchorlock/>
              </v:shape>
            </w:pict>
          </mc:Fallback>
        </mc:AlternateContent>
      </w:r>
    </w:p>
    <w:p w:rsidR="000A18E1" w:rsidRDefault="0020319F" w:rsidP="000A18E1">
      <w:pPr>
        <w:spacing w:line="140" w:lineRule="atLeast"/>
        <w:ind w:leftChars="50" w:left="825"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A</w:t>
      </w:r>
      <w:r w:rsidR="00B47645">
        <w:rPr>
          <w:rFonts w:ascii="HG丸ｺﾞｼｯｸM-PRO" w:eastAsia="HG丸ｺﾞｼｯｸM-PRO" w:hAnsi="HG丸ｺﾞｼｯｸM-PRO" w:hint="eastAsia"/>
          <w:sz w:val="24"/>
        </w:rPr>
        <w:t>５</w:t>
      </w:r>
      <w:r w:rsidR="000A18E1">
        <w:rPr>
          <w:rFonts w:ascii="HG丸ｺﾞｼｯｸM-PRO" w:eastAsia="HG丸ｺﾞｼｯｸM-PRO" w:hAnsi="HG丸ｺﾞｼｯｸM-PRO" w:hint="eastAsia"/>
          <w:sz w:val="24"/>
        </w:rPr>
        <w:t xml:space="preserve">　次ページの「</w:t>
      </w:r>
      <w:r>
        <w:rPr>
          <w:rFonts w:ascii="HG丸ｺﾞｼｯｸM-PRO" w:eastAsia="HG丸ｺﾞｼｯｸM-PRO" w:hAnsi="HG丸ｺﾞｼｯｸM-PRO" w:hint="eastAsia"/>
          <w:sz w:val="24"/>
        </w:rPr>
        <w:t>経営所得安定対策交付対象作物一覧（予定単価）」の「水田活用支払交付金」欄をご覧ください。</w:t>
      </w:r>
    </w:p>
    <w:p w:rsidR="00C01D5C" w:rsidRPr="000A18E1" w:rsidRDefault="000A18E1" w:rsidP="00B47645">
      <w:pPr>
        <w:spacing w:line="140" w:lineRule="atLeast"/>
        <w:ind w:leftChars="50" w:left="825"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47645">
        <w:rPr>
          <w:rFonts w:ascii="HG丸ｺﾞｼｯｸM-PRO" w:eastAsia="HG丸ｺﾞｼｯｸM-PRO" w:hAnsi="HG丸ｺﾞｼｯｸM-PRO" w:hint="eastAsia"/>
          <w:sz w:val="24"/>
        </w:rPr>
        <w:t>なお</w:t>
      </w:r>
      <w:r>
        <w:rPr>
          <w:rFonts w:ascii="HG丸ｺﾞｼｯｸM-PRO" w:eastAsia="HG丸ｺﾞｼｯｸM-PRO" w:hAnsi="HG丸ｺﾞｼｯｸM-PRO" w:hint="eastAsia"/>
          <w:sz w:val="24"/>
        </w:rPr>
        <w:t>、品目や単価に</w:t>
      </w:r>
      <w:r w:rsidR="000F447E">
        <w:rPr>
          <w:rFonts w:ascii="HG丸ｺﾞｼｯｸM-PRO" w:eastAsia="HG丸ｺﾞｼｯｸM-PRO" w:hAnsi="HG丸ｺﾞｼｯｸM-PRO" w:hint="eastAsia"/>
          <w:sz w:val="24"/>
        </w:rPr>
        <w:t>つきましては、マニュアル作成時点のものです</w:t>
      </w:r>
      <w:r>
        <w:rPr>
          <w:rFonts w:ascii="HG丸ｺﾞｼｯｸM-PRO" w:eastAsia="HG丸ｺﾞｼｯｸM-PRO" w:hAnsi="HG丸ｺﾞｼｯｸM-PRO" w:hint="eastAsia"/>
          <w:sz w:val="24"/>
        </w:rPr>
        <w:t>。</w:t>
      </w:r>
    </w:p>
    <w:p w:rsidR="00733543" w:rsidRDefault="00621095">
      <w:r>
        <w:rPr>
          <w:rFonts w:ascii="HG丸ｺﾞｼｯｸM-PRO" w:eastAsia="HG丸ｺﾞｼｯｸM-PRO" w:hAnsi="HG丸ｺﾞｼｯｸM-PRO"/>
          <w:noProof/>
          <w:sz w:val="24"/>
        </w:rPr>
        <mc:AlternateContent>
          <mc:Choice Requires="wps">
            <w:drawing>
              <wp:inline distT="0" distB="0" distL="0" distR="0" wp14:anchorId="17815B9E" wp14:editId="58A48CDF">
                <wp:extent cx="6477000" cy="310515"/>
                <wp:effectExtent l="7620" t="9525" r="11430" b="1333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0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21095" w:rsidRPr="008824AD" w:rsidRDefault="00C01D5C" w:rsidP="0062109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Q</w:t>
                            </w:r>
                            <w:r w:rsidR="00B47645">
                              <w:rPr>
                                <w:rFonts w:ascii="HG丸ｺﾞｼｯｸM-PRO" w:eastAsia="HG丸ｺﾞｼｯｸM-PRO" w:hAnsi="HG丸ｺﾞｼｯｸM-PRO" w:hint="eastAsia"/>
                                <w:sz w:val="24"/>
                              </w:rPr>
                              <w:t>６</w:t>
                            </w:r>
                            <w:r w:rsidR="00B47645">
                              <w:rPr>
                                <w:rFonts w:ascii="HG丸ｺﾞｼｯｸM-PRO" w:eastAsia="HG丸ｺﾞｼｯｸM-PRO" w:hAnsi="HG丸ｺﾞｼｯｸM-PRO"/>
                                <w:sz w:val="24"/>
                              </w:rPr>
                              <w:t xml:space="preserve">　</w:t>
                            </w:r>
                            <w:r w:rsidR="00621095">
                              <w:rPr>
                                <w:rFonts w:ascii="HG丸ｺﾞｼｯｸM-PRO" w:eastAsia="HG丸ｺﾞｼｯｸM-PRO" w:hAnsi="HG丸ｺﾞｼｯｸM-PRO" w:hint="eastAsia"/>
                                <w:sz w:val="24"/>
                              </w:rPr>
                              <w:t>完成した書類は、メールに添付してデータで提出してもよいか。</w:t>
                            </w:r>
                          </w:p>
                        </w:txbxContent>
                      </wps:txbx>
                      <wps:bodyPr rot="0" vert="horz" wrap="square" lIns="74295" tIns="36000" rIns="74295" bIns="36000" anchor="t" anchorCtr="0" upright="1">
                        <a:spAutoFit/>
                      </wps:bodyPr>
                    </wps:wsp>
                  </a:graphicData>
                </a:graphic>
              </wp:inline>
            </w:drawing>
          </mc:Choice>
          <mc:Fallback>
            <w:pict>
              <v:shape w14:anchorId="17815B9E" id="テキスト ボックス 2" o:spid="_x0000_s1031" type="#_x0000_t202" style="width:510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VMHQMAAGAGAAAOAAAAZHJzL2Uyb0RvYy54bWysVcuK2zAU3Rf6D0J7jx+x8zDjDImTlEJf&#10;MC1dK7Yci9qSKynjTEs3Eyj9iP5C6brfkx/plZxkkplNKeOA0bWko3uOzr25vNrUFbqhUjHBE+xf&#10;eBhRnomc8VWCP7xfOEOMlCY8J5XgNMG3VOGr8fNnl20T00CUosqpRADCVdw2CS61bmLXVVlJa6Iu&#10;REM5TBZC1kRDKFduLkkL6HXlBp7Xd1sh80aKjCoFX2fdJB5b/KKgmX5bFIpqVCUYctP2Le17ad7u&#10;+JLEK0makmX7NMh/ZFETxuHQI9SMaILWkj2CqlkmhRKFvshE7YqiYBm1HICN7z1gc12ShlouII5q&#10;jjKpp4PN3ty8k4jlCQ4w4qSGK9ptv+/ufu3u/uy2P9Bu+3O33e7ufkOMAiNX26gYdl03sE9vpmID&#10;126pq+aVyD4pxEVaEr6iEylFW1KSQ7q+2emebO1wlAFZtq9FDueStRYWaFPI2mgJ6iBAh2u7PV4V&#10;3WiUwcd+OBh4HkxlMNfzvciP7BEkPuxupNIvqKiRGSRYghUsOrl5pbTJhsSHJeYwLhasqqwdKo7a&#10;BI+iIOp4iYrlZtIsU3K1TCuJbogxlH3256rTZTXTYOuK1QkeHheR2Kgx57k9RRNWdWPIpOIGnFrD&#10;dulBtNEwtN+BtDXT15E3mg/nw9AJg/7cCb3ZzJks0tDpL/xBNOvN0nTmfzNZ+2Fcsjyn3CR+MLYf&#10;/ptx9iXWWfJo7TOCZzqk6QKexzq452lYzYHVOaXJIvIGYW/oDAZRzwl7c8+ZDhepM0n9fn8wn6bT&#10;+QNKcyuTehpWR81NVmIN13Zd5i3KmTFNLxoFPoYAOkZg/GYcR6oVtLpMS4yk0B+ZLm2dGosajDNl&#10;hn3z2ytzRO+EOFy2iY7Xted2LxWY42AEWz+mZLri0Zvlxlaudb6praXIb6GgICuTjGnLMCiF/IJR&#10;Cy0uwerzmkiKUfWSQ1EOwmAUQU+0Qa9vycnTmeXpDOEZQCVYgwJ2mOquj64byVYlnHRoAxMo5AWz&#10;NXafFTAyAbQxy23fck2fPI3tqvs/hvFfAAAA//8DAFBLAwQUAAYACAAAACEAAjKYjNoAAAAFAQAA&#10;DwAAAGRycy9kb3ducmV2LnhtbEyPzU7DMBCE70i8g7VI3KhThKoS4lRVBL3THyFubrwkpvE68jpt&#10;4OnrcqGXkVazmvmmWIyuE0cMbD0pmE4yEEi1N5YaBdvN28McBEdNRneeUMEPMizK25tC58af6B2P&#10;69iIFEKcawVtjH0uJdctOs0T3yMl78sHp2M6QyNN0KcU7jr5mGUz6bSl1NDqHqsW68N6cAqq8M0c&#10;fldb/Hwdqunsw+5WO6vU/d24fAERcYz/z3DBT+hQJqa9H8iw6BSkIfFPL16WukDsFTzNn0GWhbym&#10;L88AAAD//wMAUEsBAi0AFAAGAAgAAAAhALaDOJL+AAAA4QEAABMAAAAAAAAAAAAAAAAAAAAAAFtD&#10;b250ZW50X1R5cGVzXS54bWxQSwECLQAUAAYACAAAACEAOP0h/9YAAACUAQAACwAAAAAAAAAAAAAA&#10;AAAvAQAAX3JlbHMvLnJlbHNQSwECLQAUAAYACAAAACEADWi1TB0DAABgBgAADgAAAAAAAAAAAAAA&#10;AAAuAgAAZHJzL2Uyb0RvYy54bWxQSwECLQAUAAYACAAAACEAAjKYjNoAAAAFAQAADwAAAAAAAAAA&#10;AAAAAAB3BQAAZHJzL2Rvd25yZXYueG1sUEsFBgAAAAAEAAQA8wAAAH4GAAAAAA==&#10;" filled="f" fillcolor="#cff">
                <v:shadow color="#868686"/>
                <v:textbox style="mso-fit-shape-to-text:t" inset="5.85pt,1mm,5.85pt,1mm">
                  <w:txbxContent>
                    <w:p w:rsidR="00621095" w:rsidRPr="008824AD" w:rsidRDefault="00C01D5C" w:rsidP="0062109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Q</w:t>
                      </w:r>
                      <w:r w:rsidR="00B47645">
                        <w:rPr>
                          <w:rFonts w:ascii="HG丸ｺﾞｼｯｸM-PRO" w:eastAsia="HG丸ｺﾞｼｯｸM-PRO" w:hAnsi="HG丸ｺﾞｼｯｸM-PRO" w:hint="eastAsia"/>
                          <w:sz w:val="24"/>
                        </w:rPr>
                        <w:t>６</w:t>
                      </w:r>
                      <w:r w:rsidR="00B47645">
                        <w:rPr>
                          <w:rFonts w:ascii="HG丸ｺﾞｼｯｸM-PRO" w:eastAsia="HG丸ｺﾞｼｯｸM-PRO" w:hAnsi="HG丸ｺﾞｼｯｸM-PRO"/>
                          <w:sz w:val="24"/>
                        </w:rPr>
                        <w:t xml:space="preserve">　</w:t>
                      </w:r>
                      <w:r w:rsidR="00621095">
                        <w:rPr>
                          <w:rFonts w:ascii="HG丸ｺﾞｼｯｸM-PRO" w:eastAsia="HG丸ｺﾞｼｯｸM-PRO" w:hAnsi="HG丸ｺﾞｼｯｸM-PRO" w:hint="eastAsia"/>
                          <w:sz w:val="24"/>
                        </w:rPr>
                        <w:t>完成した書類は、メールに添付してデータで提出してもよいか。</w:t>
                      </w:r>
                    </w:p>
                  </w:txbxContent>
                </v:textbox>
                <w10:anchorlock/>
              </v:shape>
            </w:pict>
          </mc:Fallback>
        </mc:AlternateContent>
      </w:r>
    </w:p>
    <w:p w:rsidR="00621095" w:rsidRDefault="00621095" w:rsidP="00621095">
      <w:pPr>
        <w:spacing w:line="140" w:lineRule="atLeast"/>
        <w:ind w:leftChars="50" w:left="825"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A</w:t>
      </w:r>
      <w:r w:rsidR="00B47645">
        <w:rPr>
          <w:rFonts w:ascii="HG丸ｺﾞｼｯｸM-PRO" w:eastAsia="HG丸ｺﾞｼｯｸM-PRO" w:hAnsi="HG丸ｺﾞｼｯｸM-PRO" w:hint="eastAsia"/>
          <w:sz w:val="24"/>
        </w:rPr>
        <w:t xml:space="preserve">６ </w:t>
      </w:r>
      <w:r>
        <w:rPr>
          <w:rFonts w:ascii="HG丸ｺﾞｼｯｸM-PRO" w:eastAsia="HG丸ｺﾞｼｯｸM-PRO" w:hAnsi="HG丸ｺﾞｼｯｸM-PRO" w:hint="eastAsia"/>
          <w:sz w:val="24"/>
        </w:rPr>
        <w:t xml:space="preserve"> メールに添付し、データで提出していただくことも可能です。以下のアドレスへお送りください。</w:t>
      </w:r>
    </w:p>
    <w:p w:rsidR="00621095" w:rsidRPr="004C3D26" w:rsidRDefault="00621095" w:rsidP="004C3D26">
      <w:pPr>
        <w:spacing w:line="140" w:lineRule="atLeast"/>
        <w:ind w:firstLineChars="200" w:firstLine="560"/>
        <w:rPr>
          <w:rFonts w:ascii="HG丸ｺﾞｼｯｸM-PRO" w:eastAsia="HG丸ｺﾞｼｯｸM-PRO" w:hAnsi="HG丸ｺﾞｼｯｸM-PRO"/>
          <w:b/>
          <w:sz w:val="24"/>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59264" behindDoc="0" locked="0" layoutInCell="1" allowOverlap="1" wp14:anchorId="57441F51" wp14:editId="6B725AC9">
                <wp:simplePos x="0" y="0"/>
                <wp:positionH relativeFrom="column">
                  <wp:posOffset>1905635</wp:posOffset>
                </wp:positionH>
                <wp:positionV relativeFrom="paragraph">
                  <wp:posOffset>49529</wp:posOffset>
                </wp:positionV>
                <wp:extent cx="2828925" cy="409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828925"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C7D5A" id="正方形/長方形 3" o:spid="_x0000_s1026" style="position:absolute;left:0;text-align:left;margin-left:150.05pt;margin-top:3.9pt;width:222.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0dqwIAAI4FAAAOAAAAZHJzL2Uyb0RvYy54bWysVM1u1DAQviPxDpbvNNntLm2jZqtVqyKk&#10;qq1oUc+uYzeRHI+xvX+8BzwAnDkjDjwOlXgLxnaSXRXEAZGDM+OZ+ebHM3N8sm4VWQrrGtAlHe3l&#10;lAjNoWr0Q0nf3p6/OKTEeaYrpkCLkm6Eoyez58+OV6YQY6hBVcISBNGuWJmS1t6bIsscr0XL3B4Y&#10;oVEowbbMI2sfssqyFaK3Khvn+ctsBbYyFrhwDm/PkpDOIr6UgvsrKZ3wRJUUY/PxtPG8D2c2O2bF&#10;g2WmbngXBvuHKFrWaHQ6QJ0xz8jCNr9BtQ234ED6PQ5tBlI2XMQcMJtR/iSbm5oZEXPB4jgzlMn9&#10;P1h+uby2pKlKuk+JZi0+0eOXz48fv/34/in7+eFrosh+KNTKuAL1b8y17TiHZMh6LW0b/pgPWcfi&#10;bobiirUnHC/Hh+PDo/GUEo6ySX40PZgG0GxrbazzrwS0JBAltfh4saZseeF8Uu1VgjMN541SeM8K&#10;pcPpQDVVuItM6CBxqixZMnx7vx513na00HewzEJiKZVI+Y0SCfWNkFibEHwMJHblFpNxLrQfJVHN&#10;KpFcTXP8emd9FDFRpREwIEsMcsDuAHrNBNJjp7Q7/WAqYlMPxvnfAkvGg0X0DNoPxm2jwf4JQGFW&#10;neek3xcplSZU6R6qDXaOhTRSzvDzBp/tgjl/zSzOEE4b7gV/hYdUsCopdBQlNdj3f7oP+tjaKKVk&#10;hTNZUvduwaygRL3W2PRHo8kkDHFkJtODMTJ2V3K/K9GL9hTw6Ue4gQyPZND3qielhfYO18c8eEUR&#10;0xx9l5R72zOnPu0KXEBczOdRDQfXMH+hbwwP4KGqoS1v13fMmq53PXb9JfTzy4onLZx0g6WG+cKD&#10;bGJ/b+va1RuHPjZOt6DCVtnlo9Z2jc5+AQAA//8DAFBLAwQUAAYACAAAACEAwbJ1heAAAAAIAQAA&#10;DwAAAGRycy9kb3ducmV2LnhtbEyPwU7DMBBE70j8g7VIXCpqp4UWhTgVAoF6QEi05cDNiZc4NF5H&#10;sduGv2c5wW1HM5p9U6xG34kjDrENpCGbKhBIdbAtNRp226erWxAxGbKmC4QavjHCqjw/K0xuw4ne&#10;8LhJjeASirnR4FLqcylj7dCbOA09EnufYfAmsRwaaQdz4nLfyZlSC+lNS/zBmR4fHNb7zcFr+FiP&#10;qfnKntPL3kzeJ2tX1a+PldaXF+P9HYiEY/oLwy8+o0PJTFU4kI2i0zBXKuOohiUvYH95fbMAUfEx&#10;m4MsC/l/QPkDAAD//wMAUEsBAi0AFAAGAAgAAAAhALaDOJL+AAAA4QEAABMAAAAAAAAAAAAAAAAA&#10;AAAAAFtDb250ZW50X1R5cGVzXS54bWxQSwECLQAUAAYACAAAACEAOP0h/9YAAACUAQAACwAAAAAA&#10;AAAAAAAAAAAvAQAAX3JlbHMvLnJlbHNQSwECLQAUAAYACAAAACEArPMtHasCAACOBQAADgAAAAAA&#10;AAAAAAAAAAAuAgAAZHJzL2Uyb0RvYy54bWxQSwECLQAUAAYACAAAACEAwbJ1heAAAAAIAQAADwAA&#10;AAAAAAAAAAAAAAAFBQAAZHJzL2Rvd25yZXYueG1sUEsFBgAAAAAEAAQA8wAAABIGAAAAAA==&#10;" filled="f" strokecolor="black [3213]" strokeweight="1pt"/>
            </w:pict>
          </mc:Fallback>
        </mc:AlternateContent>
      </w:r>
      <w:r w:rsidRPr="00621095">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メールアドレス</w:t>
      </w:r>
      <w:r w:rsidRPr="00621095">
        <w:rPr>
          <w:rFonts w:ascii="HG丸ｺﾞｼｯｸM-PRO" w:eastAsia="HG丸ｺﾞｼｯｸM-PRO" w:hAnsi="HG丸ｺﾞｼｯｸM-PRO" w:hint="eastAsia"/>
          <w:sz w:val="28"/>
        </w:rPr>
        <w:t>〉</w:t>
      </w:r>
      <w:r w:rsidRPr="004C3D26">
        <w:rPr>
          <w:rFonts w:ascii="HG丸ｺﾞｼｯｸM-PRO" w:eastAsia="HG丸ｺﾞｼｯｸM-PRO" w:hAnsi="HG丸ｺﾞｼｯｸM-PRO" w:hint="eastAsia"/>
          <w:b/>
          <w:sz w:val="28"/>
        </w:rPr>
        <w:t xml:space="preserve">　nosei@city.komagane.lg.jp</w:t>
      </w:r>
    </w:p>
    <w:p w:rsidR="00621095" w:rsidRPr="00621095" w:rsidRDefault="00621095"/>
    <w:sectPr w:rsidR="00621095" w:rsidRPr="00621095" w:rsidSect="00260D15">
      <w:pgSz w:w="11906" w:h="16838"/>
      <w:pgMar w:top="567" w:right="794" w:bottom="73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6A3" w:rsidRDefault="00B606A3" w:rsidP="00B606A3">
      <w:r>
        <w:separator/>
      </w:r>
    </w:p>
  </w:endnote>
  <w:endnote w:type="continuationSeparator" w:id="0">
    <w:p w:rsidR="00B606A3" w:rsidRDefault="00B606A3" w:rsidP="00B6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6A3" w:rsidRDefault="00B606A3" w:rsidP="00B606A3">
      <w:r>
        <w:separator/>
      </w:r>
    </w:p>
  </w:footnote>
  <w:footnote w:type="continuationSeparator" w:id="0">
    <w:p w:rsidR="00B606A3" w:rsidRDefault="00B606A3" w:rsidP="00B60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D15"/>
    <w:rsid w:val="00005185"/>
    <w:rsid w:val="0005463A"/>
    <w:rsid w:val="000A18E1"/>
    <w:rsid w:val="000B6895"/>
    <w:rsid w:val="000D09A4"/>
    <w:rsid w:val="000E6432"/>
    <w:rsid w:val="000F447E"/>
    <w:rsid w:val="001515F0"/>
    <w:rsid w:val="001F30BC"/>
    <w:rsid w:val="0020319F"/>
    <w:rsid w:val="0025447A"/>
    <w:rsid w:val="00260D15"/>
    <w:rsid w:val="002634A2"/>
    <w:rsid w:val="002D2543"/>
    <w:rsid w:val="00317040"/>
    <w:rsid w:val="00394AD9"/>
    <w:rsid w:val="004024DC"/>
    <w:rsid w:val="00442B9A"/>
    <w:rsid w:val="004C3D26"/>
    <w:rsid w:val="004E3D50"/>
    <w:rsid w:val="005407CE"/>
    <w:rsid w:val="005802E3"/>
    <w:rsid w:val="005A7C8D"/>
    <w:rsid w:val="005D62AE"/>
    <w:rsid w:val="00604EC2"/>
    <w:rsid w:val="00621095"/>
    <w:rsid w:val="00636645"/>
    <w:rsid w:val="006702F0"/>
    <w:rsid w:val="006A1C18"/>
    <w:rsid w:val="0073768D"/>
    <w:rsid w:val="0074571E"/>
    <w:rsid w:val="008C5911"/>
    <w:rsid w:val="008D5E9B"/>
    <w:rsid w:val="0090603A"/>
    <w:rsid w:val="00957084"/>
    <w:rsid w:val="009937D2"/>
    <w:rsid w:val="00B048B7"/>
    <w:rsid w:val="00B47645"/>
    <w:rsid w:val="00B55DE6"/>
    <w:rsid w:val="00B55FA2"/>
    <w:rsid w:val="00B606A3"/>
    <w:rsid w:val="00B62723"/>
    <w:rsid w:val="00BD47DC"/>
    <w:rsid w:val="00C01D5C"/>
    <w:rsid w:val="00C10A1B"/>
    <w:rsid w:val="00CC7264"/>
    <w:rsid w:val="00D21933"/>
    <w:rsid w:val="00D31EF2"/>
    <w:rsid w:val="00D8486A"/>
    <w:rsid w:val="00D90883"/>
    <w:rsid w:val="00DE37E4"/>
    <w:rsid w:val="00DE493A"/>
    <w:rsid w:val="00DF5F1D"/>
    <w:rsid w:val="00ED08C9"/>
    <w:rsid w:val="00EE2911"/>
    <w:rsid w:val="00F42D59"/>
    <w:rsid w:val="00F713FF"/>
    <w:rsid w:val="00F73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AB3033C-91C2-4581-A15F-FE3EDDF6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6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D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2D59"/>
    <w:rPr>
      <w:rFonts w:asciiTheme="majorHAnsi" w:eastAsiaTheme="majorEastAsia" w:hAnsiTheme="majorHAnsi" w:cstheme="majorBidi"/>
      <w:sz w:val="18"/>
      <w:szCs w:val="18"/>
    </w:rPr>
  </w:style>
  <w:style w:type="paragraph" w:styleId="a5">
    <w:name w:val="header"/>
    <w:basedOn w:val="a"/>
    <w:link w:val="a6"/>
    <w:uiPriority w:val="99"/>
    <w:unhideWhenUsed/>
    <w:rsid w:val="00B606A3"/>
    <w:pPr>
      <w:tabs>
        <w:tab w:val="center" w:pos="4252"/>
        <w:tab w:val="right" w:pos="8504"/>
      </w:tabs>
      <w:snapToGrid w:val="0"/>
    </w:pPr>
  </w:style>
  <w:style w:type="character" w:customStyle="1" w:styleId="a6">
    <w:name w:val="ヘッダー (文字)"/>
    <w:basedOn w:val="a0"/>
    <w:link w:val="a5"/>
    <w:uiPriority w:val="99"/>
    <w:rsid w:val="00B606A3"/>
  </w:style>
  <w:style w:type="paragraph" w:styleId="a7">
    <w:name w:val="footer"/>
    <w:basedOn w:val="a"/>
    <w:link w:val="a8"/>
    <w:uiPriority w:val="99"/>
    <w:unhideWhenUsed/>
    <w:rsid w:val="00B606A3"/>
    <w:pPr>
      <w:tabs>
        <w:tab w:val="center" w:pos="4252"/>
        <w:tab w:val="right" w:pos="8504"/>
      </w:tabs>
      <w:snapToGrid w:val="0"/>
    </w:pPr>
  </w:style>
  <w:style w:type="character" w:customStyle="1" w:styleId="a8">
    <w:name w:val="フッター (文字)"/>
    <w:basedOn w:val="a0"/>
    <w:link w:val="a7"/>
    <w:uiPriority w:val="99"/>
    <w:rsid w:val="00B6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大矢　翔平</dc:creator>
  <cp:keywords/>
  <dc:description/>
  <cp:lastModifiedBy>大矢　翔平</cp:lastModifiedBy>
  <cp:revision>45</cp:revision>
  <cp:lastPrinted>2024-11-07T03:00:00Z</cp:lastPrinted>
  <dcterms:created xsi:type="dcterms:W3CDTF">2023-07-03T00:56:00Z</dcterms:created>
  <dcterms:modified xsi:type="dcterms:W3CDTF">2026-01-06T04:59:00Z</dcterms:modified>
</cp:coreProperties>
</file>